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C6770" w14:textId="3A6FEFB3" w:rsidR="00185169" w:rsidRDefault="00883942" w:rsidP="003A317D">
      <w:pPr>
        <w:spacing w:line="240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875F78">
        <w:rPr>
          <w:rFonts w:ascii="Calibri" w:hAnsi="Calibri" w:cs="Calibri"/>
          <w:b/>
          <w:color w:val="000000" w:themeColor="text1"/>
          <w:sz w:val="22"/>
          <w:szCs w:val="22"/>
        </w:rPr>
        <w:t xml:space="preserve">Specyfikacja </w:t>
      </w:r>
      <w:r w:rsidR="00185169" w:rsidRPr="00875F78">
        <w:rPr>
          <w:rFonts w:ascii="Calibri" w:hAnsi="Calibri" w:cs="Calibri"/>
          <w:b/>
          <w:color w:val="000000" w:themeColor="text1"/>
          <w:sz w:val="22"/>
          <w:szCs w:val="22"/>
        </w:rPr>
        <w:t>oferowanego sprzętu</w:t>
      </w:r>
    </w:p>
    <w:p w14:paraId="734B6C9B" w14:textId="77777777" w:rsidR="00CD11D3" w:rsidRPr="00875F78" w:rsidRDefault="00CD11D3" w:rsidP="003A317D">
      <w:pPr>
        <w:spacing w:line="240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7B3BD56B" w14:textId="374391C4" w:rsidR="00CE1628" w:rsidRPr="00875F78" w:rsidRDefault="008A4979" w:rsidP="003A317D">
      <w:pPr>
        <w:spacing w:line="240" w:lineRule="auto"/>
        <w:ind w:left="851" w:hanging="851"/>
        <w:rPr>
          <w:rFonts w:ascii="Calibri" w:hAnsi="Calibri" w:cs="Calibri"/>
          <w:b/>
          <w:sz w:val="22"/>
          <w:szCs w:val="22"/>
        </w:rPr>
      </w:pPr>
      <w:r w:rsidRPr="00875F78">
        <w:rPr>
          <w:rFonts w:ascii="Calibri" w:hAnsi="Calibri" w:cs="Calibri"/>
          <w:b/>
          <w:sz w:val="22"/>
          <w:szCs w:val="22"/>
        </w:rPr>
        <w:t>CZĘŚĆ I – Sprzęt komputerowy, oprogramowanie, drukarki, oraz sprzęt multimedialny.</w:t>
      </w:r>
    </w:p>
    <w:p w14:paraId="417769D9" w14:textId="1C2F623D" w:rsidR="00E81B85" w:rsidRPr="00195C8B" w:rsidRDefault="00E00147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>
        <w:rPr>
          <w:rFonts w:cs="Calibri"/>
          <w:b/>
          <w:bCs/>
          <w:color w:val="000000" w:themeColor="text1"/>
        </w:rPr>
        <w:t>Komputer stacjonarny</w:t>
      </w:r>
      <w:r w:rsidR="008A4979" w:rsidRPr="00195C8B">
        <w:rPr>
          <w:rFonts w:cs="Calibri"/>
          <w:b/>
          <w:bCs/>
          <w:color w:val="000000" w:themeColor="text1"/>
        </w:rPr>
        <w:t xml:space="preserve"> </w:t>
      </w:r>
      <w:r w:rsidR="005778EB" w:rsidRPr="00195C8B">
        <w:rPr>
          <w:rFonts w:cs="Calibri"/>
          <w:b/>
          <w:bCs/>
          <w:color w:val="000000" w:themeColor="text1"/>
        </w:rPr>
        <w:t xml:space="preserve">– </w:t>
      </w:r>
      <w:r w:rsidR="00333400" w:rsidRPr="00195C8B">
        <w:rPr>
          <w:rFonts w:cs="Calibri"/>
          <w:b/>
          <w:bCs/>
          <w:color w:val="000000" w:themeColor="text1"/>
        </w:rPr>
        <w:t>6</w:t>
      </w:r>
      <w:r w:rsidR="008A4979" w:rsidRPr="00195C8B">
        <w:rPr>
          <w:rFonts w:cs="Calibri"/>
          <w:b/>
          <w:bCs/>
          <w:color w:val="000000" w:themeColor="text1"/>
        </w:rPr>
        <w:t>4</w:t>
      </w:r>
      <w:r w:rsidR="005778EB" w:rsidRPr="00195C8B">
        <w:rPr>
          <w:rFonts w:cs="Calibri"/>
          <w:b/>
          <w:bCs/>
          <w:color w:val="000000" w:themeColor="text1"/>
        </w:rPr>
        <w:t xml:space="preserve"> szt. </w:t>
      </w:r>
    </w:p>
    <w:tbl>
      <w:tblPr>
        <w:tblW w:w="4924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52"/>
        <w:gridCol w:w="6331"/>
      </w:tblGrid>
      <w:tr w:rsidR="004B7A13" w:rsidRPr="00875F78" w14:paraId="3025355D" w14:textId="77777777" w:rsidTr="003A317D">
        <w:trPr>
          <w:cantSplit/>
          <w:trHeight w:val="284"/>
        </w:trPr>
        <w:tc>
          <w:tcPr>
            <w:tcW w:w="1662" w:type="pct"/>
          </w:tcPr>
          <w:p w14:paraId="1D248CF7" w14:textId="77777777" w:rsidR="004B7A13" w:rsidRPr="00875F78" w:rsidRDefault="004B7A13" w:rsidP="008E69E8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8" w:type="pct"/>
          </w:tcPr>
          <w:p w14:paraId="1E409F1F" w14:textId="77777777" w:rsidR="004B7A13" w:rsidRPr="00875F78" w:rsidRDefault="004B7A13" w:rsidP="008E69E8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B7A13" w:rsidRPr="00875F78" w14:paraId="45C8B732" w14:textId="77777777" w:rsidTr="00953F23">
        <w:trPr>
          <w:cantSplit/>
          <w:trHeight w:val="284"/>
        </w:trPr>
        <w:tc>
          <w:tcPr>
            <w:tcW w:w="1662" w:type="pct"/>
          </w:tcPr>
          <w:p w14:paraId="3D8653E0" w14:textId="2F7F1ECB" w:rsidR="003A317D" w:rsidRPr="006B3A76" w:rsidRDefault="004B7A13" w:rsidP="00953F23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 porównanie z zapisem w OPZ</w:t>
            </w:r>
            <w:r w:rsidR="00BC5EC2" w:rsidRPr="006B3A76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</w:p>
        </w:tc>
        <w:tc>
          <w:tcPr>
            <w:tcW w:w="3338" w:type="pct"/>
            <w:vAlign w:val="center"/>
          </w:tcPr>
          <w:p w14:paraId="654C93A3" w14:textId="77777777" w:rsidR="003A317D" w:rsidRPr="00875F78" w:rsidRDefault="003A317D" w:rsidP="003A31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4979" w:rsidRPr="00875F78" w14:paraId="4C1E589D" w14:textId="77777777" w:rsidTr="008A4979">
        <w:trPr>
          <w:trHeight w:val="2841"/>
        </w:trPr>
        <w:tc>
          <w:tcPr>
            <w:tcW w:w="1662" w:type="pct"/>
          </w:tcPr>
          <w:p w14:paraId="2249E5D0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8E60286" w14:textId="08023342" w:rsidR="008A4979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338" w:type="pct"/>
          </w:tcPr>
          <w:p w14:paraId="65C74C9D" w14:textId="627CAB35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Typ: </w:t>
            </w:r>
          </w:p>
          <w:p w14:paraId="16B6DB1E" w14:textId="2ED476F0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Obudowa: </w:t>
            </w:r>
          </w:p>
          <w:p w14:paraId="0000D72F" w14:textId="4B8E580B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Zasilacz: </w:t>
            </w:r>
          </w:p>
          <w:p w14:paraId="0F233B45" w14:textId="5078F651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Chipset: </w:t>
            </w:r>
          </w:p>
          <w:p w14:paraId="12314B52" w14:textId="1B16B05F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Płyta główna: </w:t>
            </w:r>
          </w:p>
          <w:p w14:paraId="493C405A" w14:textId="40F1E623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Procesor: </w:t>
            </w:r>
          </w:p>
          <w:p w14:paraId="178EFCBF" w14:textId="65DF41F3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Pamięć operacyjna: </w:t>
            </w:r>
          </w:p>
          <w:p w14:paraId="6382EDEC" w14:textId="00AF7319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Dysk twardy: </w:t>
            </w:r>
          </w:p>
          <w:p w14:paraId="434AD56B" w14:textId="7CEBE4A4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Napęd optyczny: </w:t>
            </w:r>
          </w:p>
          <w:p w14:paraId="28EA36AD" w14:textId="32F32F71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Karta graficzna: </w:t>
            </w:r>
          </w:p>
          <w:p w14:paraId="3C40454B" w14:textId="223A559D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Audio: </w:t>
            </w:r>
          </w:p>
          <w:p w14:paraId="08AF1BCD" w14:textId="4BF5729A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Karta sieciowa: </w:t>
            </w:r>
          </w:p>
          <w:p w14:paraId="0B7E4F0B" w14:textId="13F8D44E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Porty/złącza: </w:t>
            </w:r>
          </w:p>
          <w:p w14:paraId="07AB17F1" w14:textId="720DBC2C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Klawiatura/mysz:</w:t>
            </w:r>
            <w:r w:rsidRPr="00875F78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36B2F626" w14:textId="30F2EA28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System operacyjny: </w:t>
            </w:r>
          </w:p>
          <w:p w14:paraId="36C2EFD2" w14:textId="60376C7D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System operacyjny klasy PC: </w:t>
            </w:r>
          </w:p>
          <w:p w14:paraId="0B9B19F3" w14:textId="1DB87146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BIOS: </w:t>
            </w:r>
          </w:p>
          <w:p w14:paraId="3FB289A9" w14:textId="440F6592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Zintegrowany System Diagnostyczny: </w:t>
            </w:r>
          </w:p>
          <w:p w14:paraId="3F57EAE4" w14:textId="3F1281EE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Certyfikaty i standardy: </w:t>
            </w:r>
          </w:p>
          <w:p w14:paraId="3584C386" w14:textId="59EEF3F9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Waga/rozmiary urządzenia: </w:t>
            </w:r>
          </w:p>
          <w:p w14:paraId="414DA9CC" w14:textId="7302A915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Bezpieczeństwo i zdalne zarządzanie: </w:t>
            </w:r>
          </w:p>
          <w:p w14:paraId="5B77C0D6" w14:textId="5102C9C0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Gwarancja: </w:t>
            </w:r>
          </w:p>
          <w:p w14:paraId="20327E27" w14:textId="481D7EC5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Wsparcie techniczne producenta:</w:t>
            </w:r>
            <w:r w:rsidRPr="00875F7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1BD065" w14:textId="1464078B" w:rsidR="00152AED" w:rsidRPr="00195C8B" w:rsidRDefault="008A4979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lastRenderedPageBreak/>
        <w:t>Monitor  (Typ A)</w:t>
      </w:r>
      <w:r w:rsidR="00E83C0B" w:rsidRPr="00195C8B">
        <w:rPr>
          <w:rFonts w:cs="Calibri"/>
          <w:b/>
          <w:bCs/>
          <w:color w:val="000000" w:themeColor="text1"/>
        </w:rPr>
        <w:t xml:space="preserve"> –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="00333400" w:rsidRPr="00195C8B">
        <w:rPr>
          <w:rFonts w:cs="Calibri"/>
          <w:b/>
          <w:bCs/>
          <w:color w:val="000000" w:themeColor="text1"/>
        </w:rPr>
        <w:t>6</w:t>
      </w:r>
      <w:r w:rsidRPr="00195C8B">
        <w:rPr>
          <w:rFonts w:cs="Calibri"/>
          <w:b/>
          <w:bCs/>
          <w:color w:val="000000" w:themeColor="text1"/>
        </w:rPr>
        <w:t>0</w:t>
      </w:r>
      <w:r w:rsidR="00E83C0B" w:rsidRPr="00195C8B">
        <w:rPr>
          <w:rFonts w:cs="Calibri"/>
          <w:b/>
          <w:bCs/>
          <w:color w:val="000000" w:themeColor="text1"/>
        </w:rPr>
        <w:t xml:space="preserve"> </w:t>
      </w:r>
      <w:r w:rsidR="007A457A" w:rsidRPr="00195C8B">
        <w:rPr>
          <w:rFonts w:cs="Calibri"/>
          <w:b/>
          <w:bCs/>
          <w:color w:val="000000" w:themeColor="text1"/>
        </w:rPr>
        <w:t xml:space="preserve">szt. 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62"/>
        <w:gridCol w:w="6332"/>
      </w:tblGrid>
      <w:tr w:rsidR="00152AED" w:rsidRPr="00875F78" w14:paraId="1A0959B5" w14:textId="77777777" w:rsidTr="007746FE">
        <w:trPr>
          <w:cantSplit/>
          <w:trHeight w:val="284"/>
          <w:jc w:val="center"/>
        </w:trPr>
        <w:tc>
          <w:tcPr>
            <w:tcW w:w="1665" w:type="pct"/>
          </w:tcPr>
          <w:p w14:paraId="5B167274" w14:textId="77777777" w:rsidR="00152AED" w:rsidRPr="00875F78" w:rsidRDefault="00152AED" w:rsidP="008E69E8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35" w:type="pct"/>
          </w:tcPr>
          <w:p w14:paraId="0731BC16" w14:textId="77777777" w:rsidR="00152AED" w:rsidRPr="00875F78" w:rsidRDefault="00152AED" w:rsidP="008E69E8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A457A" w:rsidRPr="00875F78" w14:paraId="75AAEBA5" w14:textId="77777777" w:rsidTr="00953F23">
        <w:trPr>
          <w:cantSplit/>
          <w:trHeight w:val="284"/>
          <w:jc w:val="center"/>
        </w:trPr>
        <w:tc>
          <w:tcPr>
            <w:tcW w:w="1665" w:type="pct"/>
          </w:tcPr>
          <w:p w14:paraId="22A2FD52" w14:textId="7C022711" w:rsidR="003A317D" w:rsidRPr="006B3A76" w:rsidRDefault="007A457A" w:rsidP="00953F23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 porównanie z zapisem w OPZ</w:t>
            </w:r>
            <w:r w:rsidR="00BC5EC2" w:rsidRPr="006B3A76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</w:p>
        </w:tc>
        <w:tc>
          <w:tcPr>
            <w:tcW w:w="3335" w:type="pct"/>
            <w:vAlign w:val="center"/>
          </w:tcPr>
          <w:p w14:paraId="61DCFB8B" w14:textId="77777777" w:rsidR="007A457A" w:rsidRPr="00875F78" w:rsidRDefault="007A457A" w:rsidP="008E69E8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F123D3" w:rsidRPr="00875F78" w14:paraId="0E470744" w14:textId="77777777" w:rsidTr="003A317D">
        <w:trPr>
          <w:trHeight w:val="284"/>
          <w:jc w:val="center"/>
        </w:trPr>
        <w:tc>
          <w:tcPr>
            <w:tcW w:w="1665" w:type="pct"/>
          </w:tcPr>
          <w:p w14:paraId="4406EF56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617D496" w14:textId="59189B18" w:rsidR="00F123D3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335" w:type="pct"/>
          </w:tcPr>
          <w:p w14:paraId="762E4C22" w14:textId="6633DBD9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Typ: </w:t>
            </w:r>
          </w:p>
          <w:p w14:paraId="4B0E30AD" w14:textId="57F73CE7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Proporcje obrazu: </w:t>
            </w:r>
          </w:p>
          <w:p w14:paraId="7A6E4465" w14:textId="1B66F5FA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Przekątna ekranu: </w:t>
            </w:r>
          </w:p>
          <w:p w14:paraId="7342D7F1" w14:textId="20C407AB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Powierzchnia matrycy: </w:t>
            </w:r>
          </w:p>
          <w:p w14:paraId="66631F20" w14:textId="1E4A3AF2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Kontrast statyczny: </w:t>
            </w:r>
          </w:p>
          <w:p w14:paraId="03AE0218" w14:textId="2C82502B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Funkcje dodatkowe: </w:t>
            </w:r>
          </w:p>
          <w:p w14:paraId="459302AC" w14:textId="3425E300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Rozdzielczość: </w:t>
            </w:r>
          </w:p>
          <w:p w14:paraId="33DA63EA" w14:textId="36494697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Czas reakcji: </w:t>
            </w:r>
          </w:p>
          <w:p w14:paraId="5C37E345" w14:textId="17DDE28F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Kąt widzenia poziomy: </w:t>
            </w:r>
          </w:p>
          <w:p w14:paraId="6716B10B" w14:textId="5A0079F9" w:rsidR="008A4979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Kąt widzenia pionowy: </w:t>
            </w:r>
          </w:p>
          <w:p w14:paraId="5F54194D" w14:textId="3077CA50" w:rsidR="00FF5208" w:rsidRPr="00FF5208" w:rsidRDefault="00FF5208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FF520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Liczba pikseli na cal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:</w:t>
            </w:r>
          </w:p>
          <w:p w14:paraId="6C92F12C" w14:textId="3D49E3A6" w:rsidR="008A4979" w:rsidRPr="00875F78" w:rsidRDefault="008A4979" w:rsidP="008A4979">
            <w:pPr>
              <w:ind w:left="189" w:hanging="189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Gniazda we/wy: </w:t>
            </w:r>
          </w:p>
          <w:p w14:paraId="5C3B20B1" w14:textId="34B5CB6D" w:rsidR="008A4979" w:rsidRPr="00875F78" w:rsidRDefault="008A4979" w:rsidP="008A497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W zestawie: </w:t>
            </w:r>
          </w:p>
          <w:p w14:paraId="6CEAFF0A" w14:textId="6C2DD0F2" w:rsidR="00F123D3" w:rsidRPr="00875F78" w:rsidRDefault="008A4979" w:rsidP="008A4979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3F123F6A" w14:textId="2A60D44F" w:rsidR="003F50D7" w:rsidRPr="00195C8B" w:rsidRDefault="008A4979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t>Monitor (Typ B)</w:t>
      </w:r>
      <w:r w:rsidR="00E83C0B" w:rsidRPr="00195C8B">
        <w:rPr>
          <w:rFonts w:cs="Calibri"/>
          <w:b/>
          <w:bCs/>
          <w:color w:val="000000" w:themeColor="text1"/>
        </w:rPr>
        <w:t xml:space="preserve"> </w:t>
      </w:r>
      <w:r w:rsidR="003F50D7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4</w:t>
      </w:r>
      <w:r w:rsidR="003F50D7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F50D7" w:rsidRPr="00875F78" w14:paraId="30FD90D4" w14:textId="77777777" w:rsidTr="007746FE">
        <w:trPr>
          <w:cantSplit/>
          <w:trHeight w:val="284"/>
          <w:jc w:val="center"/>
        </w:trPr>
        <w:tc>
          <w:tcPr>
            <w:tcW w:w="1711" w:type="pct"/>
          </w:tcPr>
          <w:p w14:paraId="3A179455" w14:textId="77777777" w:rsidR="003F50D7" w:rsidRPr="00875F78" w:rsidRDefault="003F50D7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35A25E04" w14:textId="77777777" w:rsidR="003F50D7" w:rsidRPr="00875F78" w:rsidRDefault="003F50D7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F50D7" w:rsidRPr="00875F78" w14:paraId="11EC913C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2FFE8A1E" w14:textId="1165B267" w:rsidR="007746FE" w:rsidRPr="006B3A76" w:rsidRDefault="003F50D7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 porównanie z zapisem w OPZ</w:t>
            </w:r>
            <w:r w:rsidR="00BC5EC2" w:rsidRPr="006B3A76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53056B27" w14:textId="77777777" w:rsidR="003F50D7" w:rsidRPr="00875F78" w:rsidRDefault="003F50D7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F123D3" w:rsidRPr="00875F78" w14:paraId="6F8744CC" w14:textId="77777777" w:rsidTr="007746FE">
        <w:trPr>
          <w:trHeight w:val="284"/>
          <w:jc w:val="center"/>
        </w:trPr>
        <w:tc>
          <w:tcPr>
            <w:tcW w:w="1711" w:type="pct"/>
          </w:tcPr>
          <w:p w14:paraId="7F36B221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4F21F1E" w14:textId="705C9EA9" w:rsidR="00F123D3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vAlign w:val="center"/>
          </w:tcPr>
          <w:p w14:paraId="38DBE748" w14:textId="015E2DFF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Typ: </w:t>
            </w:r>
          </w:p>
          <w:p w14:paraId="4AECACCB" w14:textId="3600FD88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Proporcje obrazu: </w:t>
            </w:r>
          </w:p>
          <w:p w14:paraId="74ADC255" w14:textId="5F0B1D17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Przekątna ekranu: </w:t>
            </w:r>
          </w:p>
          <w:p w14:paraId="490527DF" w14:textId="4867D2DF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Typ Matrycy: </w:t>
            </w:r>
          </w:p>
          <w:p w14:paraId="65D76C8D" w14:textId="521194D8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Kontrast statyczny: </w:t>
            </w:r>
          </w:p>
          <w:p w14:paraId="1B1B1DDA" w14:textId="07880886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USB: </w:t>
            </w:r>
          </w:p>
          <w:p w14:paraId="7A54F1EF" w14:textId="08BBBF4B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Rozdzielczość: </w:t>
            </w:r>
          </w:p>
          <w:p w14:paraId="27D25171" w14:textId="25A66615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Czas reakcji: </w:t>
            </w:r>
          </w:p>
          <w:p w14:paraId="4A8B1A04" w14:textId="7BA6F231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Kąt widzenia poziomy: </w:t>
            </w:r>
          </w:p>
          <w:p w14:paraId="5571ED9C" w14:textId="4EA63557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Kąt widzenia pionowy: </w:t>
            </w:r>
          </w:p>
          <w:p w14:paraId="0EB55191" w14:textId="5959280A" w:rsidR="008A4979" w:rsidRPr="006B0C09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Gniazda we/wy: </w:t>
            </w:r>
          </w:p>
          <w:p w14:paraId="5D06DD9F" w14:textId="4C61F4E1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W </w:t>
            </w:r>
            <w:proofErr w:type="spellStart"/>
            <w:r w:rsidRPr="00875F78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zestawie</w:t>
            </w:r>
            <w:proofErr w:type="spellEnd"/>
            <w:r w:rsidRPr="00875F78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: </w:t>
            </w:r>
          </w:p>
          <w:p w14:paraId="6B711492" w14:textId="64FC2F22" w:rsidR="008A4979" w:rsidRPr="00875F78" w:rsidRDefault="008A4979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Pivot</w:t>
            </w:r>
            <w:proofErr w:type="spellEnd"/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: </w:t>
            </w:r>
          </w:p>
          <w:p w14:paraId="6D54F6A7" w14:textId="39A90B8F" w:rsidR="00F123D3" w:rsidRPr="00875F78" w:rsidRDefault="008A4979" w:rsidP="00052AC1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Gwarancja: </w:t>
            </w:r>
          </w:p>
        </w:tc>
      </w:tr>
    </w:tbl>
    <w:p w14:paraId="33F22CAC" w14:textId="5BC43791" w:rsidR="00A47743" w:rsidRPr="00195C8B" w:rsidRDefault="00052AC1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t>Kabel do monitora</w:t>
      </w:r>
      <w:r w:rsidR="007B040F" w:rsidRPr="00195C8B">
        <w:rPr>
          <w:rFonts w:cs="Calibri"/>
          <w:b/>
          <w:bCs/>
          <w:color w:val="000000" w:themeColor="text1"/>
        </w:rPr>
        <w:t xml:space="preserve"> </w:t>
      </w:r>
      <w:r w:rsidR="00A47743" w:rsidRPr="00195C8B">
        <w:rPr>
          <w:rFonts w:cs="Calibri"/>
          <w:b/>
          <w:bCs/>
          <w:color w:val="000000" w:themeColor="text1"/>
        </w:rPr>
        <w:t>–</w:t>
      </w:r>
      <w:r w:rsidR="00E83C0B" w:rsidRPr="00195C8B">
        <w:rPr>
          <w:rFonts w:cs="Calibri"/>
          <w:b/>
          <w:bCs/>
          <w:color w:val="000000" w:themeColor="text1"/>
        </w:rPr>
        <w:t xml:space="preserve"> </w:t>
      </w:r>
      <w:r w:rsidRPr="00195C8B">
        <w:rPr>
          <w:rFonts w:cs="Calibri"/>
          <w:b/>
          <w:bCs/>
          <w:color w:val="000000" w:themeColor="text1"/>
        </w:rPr>
        <w:t>64</w:t>
      </w:r>
      <w:r w:rsidR="00A47743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57"/>
        <w:gridCol w:w="6378"/>
      </w:tblGrid>
      <w:tr w:rsidR="00A47743" w:rsidRPr="00875F78" w14:paraId="1FB33AF3" w14:textId="77777777" w:rsidTr="00E83C0B">
        <w:trPr>
          <w:cantSplit/>
          <w:trHeight w:val="284"/>
          <w:tblHeader/>
          <w:jc w:val="center"/>
        </w:trPr>
        <w:tc>
          <w:tcPr>
            <w:tcW w:w="1690" w:type="pct"/>
          </w:tcPr>
          <w:p w14:paraId="6CA89846" w14:textId="77777777" w:rsidR="00A47743" w:rsidRPr="00875F78" w:rsidRDefault="00A47743" w:rsidP="00953F2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310" w:type="pct"/>
          </w:tcPr>
          <w:p w14:paraId="1AE6B4CF" w14:textId="77777777" w:rsidR="00A47743" w:rsidRPr="00875F78" w:rsidRDefault="00A47743" w:rsidP="008E69E8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B0716" w:rsidRPr="00875F78" w14:paraId="2C0C3403" w14:textId="77777777" w:rsidTr="00E83C0B">
        <w:trPr>
          <w:cantSplit/>
          <w:trHeight w:val="284"/>
          <w:jc w:val="center"/>
        </w:trPr>
        <w:tc>
          <w:tcPr>
            <w:tcW w:w="1690" w:type="pct"/>
          </w:tcPr>
          <w:p w14:paraId="39E93646" w14:textId="573EC71E" w:rsidR="003B0716" w:rsidRPr="006B3A76" w:rsidRDefault="003B0716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BC5EC2" w:rsidRPr="006B3A76">
              <w:rPr>
                <w:rFonts w:ascii="Calibri" w:hAnsi="Calibri" w:cs="Calibri"/>
                <w:bCs/>
                <w:color w:val="auto"/>
                <w:szCs w:val="20"/>
              </w:rPr>
              <w:t>:</w:t>
            </w:r>
          </w:p>
          <w:p w14:paraId="42D3E589" w14:textId="77777777" w:rsidR="007746FE" w:rsidRPr="006B3A76" w:rsidRDefault="007746FE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310" w:type="pct"/>
            <w:vAlign w:val="center"/>
          </w:tcPr>
          <w:p w14:paraId="561984E5" w14:textId="77777777" w:rsidR="003B0716" w:rsidRPr="00875F78" w:rsidRDefault="003B0716" w:rsidP="003B071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0716" w:rsidRPr="00875F78" w14:paraId="5BA44B6B" w14:textId="77777777" w:rsidTr="00E83C0B">
        <w:trPr>
          <w:cantSplit/>
          <w:trHeight w:val="284"/>
          <w:jc w:val="center"/>
        </w:trPr>
        <w:tc>
          <w:tcPr>
            <w:tcW w:w="1690" w:type="pct"/>
          </w:tcPr>
          <w:p w14:paraId="52E0AF3A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A3DA38A" w14:textId="10AF385D" w:rsidR="003B0716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310" w:type="pct"/>
            <w:vAlign w:val="center"/>
          </w:tcPr>
          <w:p w14:paraId="613DA0A9" w14:textId="7AB63CA7" w:rsidR="00052AC1" w:rsidRPr="00875F78" w:rsidRDefault="00052AC1" w:rsidP="00052AC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Długość: </w:t>
            </w:r>
          </w:p>
          <w:p w14:paraId="14496164" w14:textId="3C41BBA5" w:rsidR="00052AC1" w:rsidRPr="00875F78" w:rsidRDefault="00052AC1" w:rsidP="00052AC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Złącze nr1: </w:t>
            </w:r>
          </w:p>
          <w:p w14:paraId="21DEDCFE" w14:textId="77777777" w:rsidR="00052AC1" w:rsidRPr="00875F78" w:rsidRDefault="00052AC1" w:rsidP="00052AC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Złącze nr2: </w:t>
            </w:r>
          </w:p>
          <w:p w14:paraId="39B7CF9B" w14:textId="7DD0B391" w:rsidR="003B0716" w:rsidRPr="00875F78" w:rsidRDefault="00052AC1" w:rsidP="00052AC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0482AE7" w14:textId="0F068BBC" w:rsidR="002A5C6B" w:rsidRPr="00195C8B" w:rsidRDefault="00052AC1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t xml:space="preserve">Projektor  </w:t>
      </w:r>
      <w:r w:rsidR="002A5C6B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4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875F78" w14:paraId="2D500DA7" w14:textId="77777777" w:rsidTr="00C96285">
        <w:trPr>
          <w:cantSplit/>
          <w:trHeight w:val="284"/>
          <w:tblHeader/>
          <w:jc w:val="center"/>
        </w:trPr>
        <w:tc>
          <w:tcPr>
            <w:tcW w:w="1711" w:type="pct"/>
          </w:tcPr>
          <w:p w14:paraId="0BA2A2D5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bookmarkStart w:id="0" w:name="_Hlk1718180"/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94D80B8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875F78" w14:paraId="03F32CF3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75EC7509" w14:textId="0854066E" w:rsidR="007746FE" w:rsidRPr="006B3A76" w:rsidRDefault="00C96285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 porównanie z 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0B52D648" w14:textId="77777777" w:rsidR="00C96285" w:rsidRPr="00875F78" w:rsidRDefault="00C96285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875F78" w14:paraId="190147A3" w14:textId="77777777" w:rsidTr="00C96285">
        <w:trPr>
          <w:cantSplit/>
          <w:trHeight w:val="284"/>
          <w:jc w:val="center"/>
        </w:trPr>
        <w:tc>
          <w:tcPr>
            <w:tcW w:w="1711" w:type="pct"/>
          </w:tcPr>
          <w:p w14:paraId="183C70BB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CC9E680" w14:textId="61BD722D" w:rsidR="00C96285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</w:tcPr>
          <w:p w14:paraId="779163EE" w14:textId="58D1D3E2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Projekcja: </w:t>
            </w:r>
          </w:p>
          <w:p w14:paraId="1FB38A4A" w14:textId="4E964C14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Technologia wyświetlania: </w:t>
            </w:r>
          </w:p>
          <w:p w14:paraId="45CCF0DB" w14:textId="76F18C7B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Rozdzielczość: </w:t>
            </w:r>
          </w:p>
          <w:p w14:paraId="6240CF55" w14:textId="2BA73622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Jasność: </w:t>
            </w:r>
          </w:p>
          <w:p w14:paraId="6B5EDE8C" w14:textId="48D47C1C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Minimalna przekątna obrazu: </w:t>
            </w:r>
          </w:p>
          <w:p w14:paraId="318C8590" w14:textId="1AAA1C22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Maksymalna przekątna obrazu: </w:t>
            </w:r>
          </w:p>
          <w:p w14:paraId="76ECC3F2" w14:textId="0B0615A7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Lampa: </w:t>
            </w:r>
          </w:p>
          <w:p w14:paraId="7426048F" w14:textId="03795E38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Gniazda we/wy: </w:t>
            </w:r>
          </w:p>
          <w:p w14:paraId="34DE344A" w14:textId="622046CF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Głośniki: </w:t>
            </w:r>
          </w:p>
          <w:p w14:paraId="4B88D5C5" w14:textId="48F61909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Pilot: </w:t>
            </w:r>
          </w:p>
          <w:p w14:paraId="289C8E06" w14:textId="7FFC9D2A" w:rsidR="00C96285" w:rsidRPr="00875F78" w:rsidRDefault="00052AC1" w:rsidP="00052AC1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bookmarkEnd w:id="0"/>
    </w:tbl>
    <w:p w14:paraId="0A506CF2" w14:textId="77777777" w:rsidR="005A7CD4" w:rsidRPr="005A7CD4" w:rsidRDefault="005A7CD4" w:rsidP="005A7CD4">
      <w:pPr>
        <w:spacing w:before="240" w:after="120" w:line="240" w:lineRule="auto"/>
        <w:rPr>
          <w:rFonts w:cs="Calibri"/>
          <w:b/>
          <w:bCs/>
          <w:color w:val="000000" w:themeColor="text1"/>
        </w:rPr>
      </w:pPr>
    </w:p>
    <w:p w14:paraId="4FF15829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064E5CCC" w14:textId="4A704419" w:rsidR="002A5C6B" w:rsidRPr="00195C8B" w:rsidRDefault="00052AC1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lastRenderedPageBreak/>
        <w:t>Kabel do projektora</w:t>
      </w:r>
      <w:r w:rsidR="00E83C0B" w:rsidRPr="00195C8B">
        <w:rPr>
          <w:rFonts w:cs="Calibri"/>
          <w:b/>
          <w:bCs/>
          <w:color w:val="000000" w:themeColor="text1"/>
        </w:rPr>
        <w:t xml:space="preserve"> –</w:t>
      </w:r>
      <w:r w:rsidRPr="00195C8B">
        <w:rPr>
          <w:rFonts w:cs="Calibri"/>
          <w:b/>
          <w:bCs/>
          <w:color w:val="000000" w:themeColor="text1"/>
        </w:rPr>
        <w:t xml:space="preserve"> 4</w:t>
      </w:r>
      <w:r w:rsidR="00E83C0B" w:rsidRPr="00195C8B">
        <w:rPr>
          <w:rFonts w:cs="Calibri"/>
          <w:b/>
          <w:bCs/>
          <w:color w:val="000000" w:themeColor="text1"/>
        </w:rPr>
        <w:t xml:space="preserve"> </w:t>
      </w:r>
      <w:r w:rsidRPr="00195C8B">
        <w:rPr>
          <w:rFonts w:cs="Calibri"/>
          <w:b/>
          <w:bCs/>
          <w:color w:val="000000" w:themeColor="text1"/>
        </w:rPr>
        <w:t>szt.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0"/>
        <w:gridCol w:w="6331"/>
      </w:tblGrid>
      <w:tr w:rsidR="002A5C6B" w:rsidRPr="00875F78" w14:paraId="6E781598" w14:textId="77777777" w:rsidTr="007368B0">
        <w:trPr>
          <w:trHeight w:val="284"/>
          <w:jc w:val="center"/>
        </w:trPr>
        <w:tc>
          <w:tcPr>
            <w:tcW w:w="1713" w:type="pct"/>
          </w:tcPr>
          <w:p w14:paraId="074AAAC5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7" w:type="pct"/>
          </w:tcPr>
          <w:p w14:paraId="568604EE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875F78" w14:paraId="0B3C5BBC" w14:textId="77777777" w:rsidTr="007368B0">
        <w:trPr>
          <w:trHeight w:val="284"/>
          <w:jc w:val="center"/>
        </w:trPr>
        <w:tc>
          <w:tcPr>
            <w:tcW w:w="1713" w:type="pct"/>
          </w:tcPr>
          <w:p w14:paraId="545615A7" w14:textId="02E43A87" w:rsidR="007746FE" w:rsidRPr="006B3A76" w:rsidRDefault="00C96285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</w:p>
        </w:tc>
        <w:tc>
          <w:tcPr>
            <w:tcW w:w="3287" w:type="pct"/>
            <w:vAlign w:val="center"/>
          </w:tcPr>
          <w:p w14:paraId="05899C43" w14:textId="77777777" w:rsidR="00C96285" w:rsidRPr="00875F78" w:rsidRDefault="00C96285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875F78" w14:paraId="77BB9FF4" w14:textId="77777777" w:rsidTr="007368B0">
        <w:trPr>
          <w:trHeight w:val="284"/>
          <w:jc w:val="center"/>
        </w:trPr>
        <w:tc>
          <w:tcPr>
            <w:tcW w:w="1713" w:type="pct"/>
          </w:tcPr>
          <w:p w14:paraId="62830A98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E9C2B87" w14:textId="583A5242" w:rsidR="00C96285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7" w:type="pct"/>
          </w:tcPr>
          <w:p w14:paraId="29C1E27D" w14:textId="48E13CF1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Długość: </w:t>
            </w:r>
          </w:p>
          <w:p w14:paraId="0E1A8E0F" w14:textId="03EBBE86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Złącze: </w:t>
            </w:r>
          </w:p>
          <w:p w14:paraId="2BC89537" w14:textId="05F8CD69" w:rsidR="00052AC1" w:rsidRPr="00875F78" w:rsidRDefault="00052AC1" w:rsidP="00052A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Cechy: </w:t>
            </w:r>
          </w:p>
          <w:p w14:paraId="583EAE90" w14:textId="34ECE77F" w:rsidR="00C96285" w:rsidRPr="00875F78" w:rsidRDefault="00052AC1" w:rsidP="00052AC1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D0B10C4" w14:textId="1C090B10" w:rsidR="002A5C6B" w:rsidRPr="00195C8B" w:rsidRDefault="00052AC1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t>Kabel do projektora zasilania – 4 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3"/>
        <w:gridCol w:w="6326"/>
      </w:tblGrid>
      <w:tr w:rsidR="002A5C6B" w:rsidRPr="00875F78" w14:paraId="1AA4D885" w14:textId="77777777" w:rsidTr="00C96285">
        <w:trPr>
          <w:trHeight w:val="284"/>
          <w:jc w:val="center"/>
        </w:trPr>
        <w:tc>
          <w:tcPr>
            <w:tcW w:w="1715" w:type="pct"/>
          </w:tcPr>
          <w:p w14:paraId="2C8F1CD3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5" w:type="pct"/>
          </w:tcPr>
          <w:p w14:paraId="09519A9B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875F78" w14:paraId="69A74600" w14:textId="77777777" w:rsidTr="00C96285">
        <w:trPr>
          <w:trHeight w:val="284"/>
          <w:jc w:val="center"/>
        </w:trPr>
        <w:tc>
          <w:tcPr>
            <w:tcW w:w="1715" w:type="pct"/>
          </w:tcPr>
          <w:p w14:paraId="4113203C" w14:textId="507291DB" w:rsidR="00C96285" w:rsidRPr="006B3A76" w:rsidRDefault="00C96285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5C8874C" w14:textId="77777777" w:rsidR="007746FE" w:rsidRPr="006B3A76" w:rsidRDefault="007746FE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5" w:type="pct"/>
            <w:vAlign w:val="center"/>
          </w:tcPr>
          <w:p w14:paraId="48FB3EDB" w14:textId="77777777" w:rsidR="00C96285" w:rsidRPr="00875F78" w:rsidRDefault="00C96285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875F78" w14:paraId="353B0772" w14:textId="77777777" w:rsidTr="00C96285">
        <w:trPr>
          <w:trHeight w:val="284"/>
          <w:jc w:val="center"/>
        </w:trPr>
        <w:tc>
          <w:tcPr>
            <w:tcW w:w="1715" w:type="pct"/>
          </w:tcPr>
          <w:p w14:paraId="30D0EA52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085063E5" w14:textId="59BA25DA" w:rsidR="00C96285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5" w:type="pct"/>
          </w:tcPr>
          <w:p w14:paraId="0E533FDA" w14:textId="57979053" w:rsidR="00052AC1" w:rsidRPr="00875F78" w:rsidRDefault="00052AC1" w:rsidP="00052AC1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Długość: </w:t>
            </w:r>
          </w:p>
          <w:p w14:paraId="2AC54B0A" w14:textId="6C88A5C1" w:rsidR="00052AC1" w:rsidRPr="00875F78" w:rsidRDefault="00052AC1" w:rsidP="00052AC1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Złącze: </w:t>
            </w:r>
          </w:p>
          <w:p w14:paraId="0F150A5B" w14:textId="514BC2A4" w:rsidR="00C96285" w:rsidRPr="00875F78" w:rsidRDefault="00052AC1" w:rsidP="00052AC1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E9225AE" w14:textId="781F2E4A" w:rsidR="002A5C6B" w:rsidRPr="00195C8B" w:rsidRDefault="000C30D6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195C8B">
        <w:rPr>
          <w:rFonts w:cs="Calibri"/>
          <w:b/>
          <w:bCs/>
          <w:color w:val="000000" w:themeColor="text1"/>
        </w:rPr>
        <w:t xml:space="preserve">Ekran projekcyjny </w:t>
      </w:r>
      <w:r w:rsidR="002A5C6B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4</w:t>
      </w:r>
      <w:r w:rsidR="002A5C6B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875F78" w14:paraId="71178A16" w14:textId="77777777" w:rsidTr="00C96285">
        <w:trPr>
          <w:trHeight w:val="284"/>
          <w:jc w:val="center"/>
        </w:trPr>
        <w:tc>
          <w:tcPr>
            <w:tcW w:w="1711" w:type="pct"/>
          </w:tcPr>
          <w:p w14:paraId="47BC76A0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41FC00D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A5C6B" w:rsidRPr="00875F78" w14:paraId="5BA6A6F9" w14:textId="77777777" w:rsidTr="00C96285">
        <w:trPr>
          <w:trHeight w:val="284"/>
          <w:jc w:val="center"/>
        </w:trPr>
        <w:tc>
          <w:tcPr>
            <w:tcW w:w="1711" w:type="pct"/>
          </w:tcPr>
          <w:p w14:paraId="2F196641" w14:textId="554B02C5" w:rsidR="002A5C6B" w:rsidRPr="006B3A76" w:rsidRDefault="002A5C6B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7C74939E" w14:textId="77777777" w:rsidR="007746FE" w:rsidRPr="006B3A76" w:rsidRDefault="007746FE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1F500398" w14:textId="77777777" w:rsidR="002A5C6B" w:rsidRPr="00875F78" w:rsidRDefault="002A5C6B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A5C6B" w:rsidRPr="00875F78" w14:paraId="11DA0E96" w14:textId="77777777" w:rsidTr="00C96285">
        <w:trPr>
          <w:trHeight w:val="284"/>
          <w:jc w:val="center"/>
        </w:trPr>
        <w:tc>
          <w:tcPr>
            <w:tcW w:w="1711" w:type="pct"/>
          </w:tcPr>
          <w:p w14:paraId="1DCDB05B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918D494" w14:textId="76F3543E" w:rsidR="002A5C6B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F35014A" w14:textId="04B6CC8A" w:rsidR="0003433B" w:rsidRPr="00875F78" w:rsidRDefault="0003433B" w:rsidP="0003433B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Proporcje obrazu: </w:t>
            </w:r>
          </w:p>
          <w:p w14:paraId="1F7F39A5" w14:textId="4FDC26C8" w:rsidR="0003433B" w:rsidRPr="00875F78" w:rsidRDefault="0003433B" w:rsidP="0003433B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Wymiary obrazu: </w:t>
            </w:r>
          </w:p>
          <w:p w14:paraId="6ED32689" w14:textId="77B0ACA5" w:rsidR="0003433B" w:rsidRPr="00875F78" w:rsidRDefault="0003433B" w:rsidP="0003433B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 xml:space="preserve">Współczynnikiem odbicia światła: </w:t>
            </w:r>
          </w:p>
          <w:p w14:paraId="007133BA" w14:textId="200A8794" w:rsidR="00490DAF" w:rsidRPr="00875F78" w:rsidRDefault="0003433B" w:rsidP="0003433B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sz w:val="22"/>
                <w:szCs w:val="22"/>
              </w:rPr>
              <w:t>Gwarancja:</w:t>
            </w:r>
          </w:p>
        </w:tc>
      </w:tr>
    </w:tbl>
    <w:p w14:paraId="222C9E87" w14:textId="06E2A6FA" w:rsidR="002A5C6B" w:rsidRPr="00195C8B" w:rsidRDefault="0003433B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Drukarka laserowa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="002A5C6B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4</w:t>
      </w:r>
      <w:r w:rsidR="002A5C6B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A5C6B" w:rsidRPr="00875F78" w14:paraId="7BD6317F" w14:textId="77777777" w:rsidTr="00C96285">
        <w:trPr>
          <w:trHeight w:val="284"/>
          <w:jc w:val="center"/>
        </w:trPr>
        <w:tc>
          <w:tcPr>
            <w:tcW w:w="1711" w:type="pct"/>
          </w:tcPr>
          <w:p w14:paraId="24CA6B00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4779D32" w14:textId="77777777" w:rsidR="002A5C6B" w:rsidRPr="00875F78" w:rsidRDefault="002A5C6B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875F78" w14:paraId="49AB8792" w14:textId="77777777" w:rsidTr="00C96285">
        <w:trPr>
          <w:trHeight w:val="284"/>
          <w:jc w:val="center"/>
        </w:trPr>
        <w:tc>
          <w:tcPr>
            <w:tcW w:w="1711" w:type="pct"/>
          </w:tcPr>
          <w:p w14:paraId="212134FB" w14:textId="44D8CF3D" w:rsidR="007746FE" w:rsidRPr="006B3A76" w:rsidRDefault="00C96285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 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11FA4812" w14:textId="77777777" w:rsidR="00C96285" w:rsidRPr="00875F78" w:rsidRDefault="00C96285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875F78" w14:paraId="45D6E4D4" w14:textId="77777777" w:rsidTr="00C96285">
        <w:trPr>
          <w:trHeight w:val="284"/>
          <w:jc w:val="center"/>
        </w:trPr>
        <w:tc>
          <w:tcPr>
            <w:tcW w:w="1711" w:type="pct"/>
          </w:tcPr>
          <w:p w14:paraId="2283D954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2B46F6B" w14:textId="373541E9" w:rsidR="00C96285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0DCD1AD8" w14:textId="339C11A9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Technologia druku:</w:t>
            </w:r>
            <w:r w:rsidRPr="00875F7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08B9B1A" w14:textId="055E56F1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Prędkość drukowania: </w:t>
            </w:r>
          </w:p>
          <w:p w14:paraId="56C9E4A0" w14:textId="0F3A072A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Rozdzielczość drukowania: </w:t>
            </w:r>
          </w:p>
          <w:p w14:paraId="1A54A019" w14:textId="5A851972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Druk  dupleks automatyczny:</w:t>
            </w:r>
            <w:r w:rsidRPr="00875F7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B8EADFB" w14:textId="3F2E0EAB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Obsługiwane rodzaje nośników: </w:t>
            </w:r>
          </w:p>
          <w:p w14:paraId="6BB55A49" w14:textId="64F5914F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 xml:space="preserve">Obsługiwane formaty nośników: </w:t>
            </w:r>
          </w:p>
          <w:p w14:paraId="27559623" w14:textId="3BD45FB6" w:rsidR="0003433B" w:rsidRPr="00875F78" w:rsidRDefault="0003433B" w:rsidP="0003433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Maksymalna gramatura papieru: </w:t>
            </w:r>
          </w:p>
          <w:p w14:paraId="196D7AAF" w14:textId="5D68A50D" w:rsidR="0003433B" w:rsidRPr="00875F78" w:rsidRDefault="0003433B" w:rsidP="0003433B">
            <w:pPr>
              <w:ind w:left="189" w:hanging="189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standardowe języki drukarki i emulacje: </w:t>
            </w:r>
          </w:p>
          <w:p w14:paraId="1808475F" w14:textId="1290DF0F" w:rsidR="0003433B" w:rsidRPr="00875F78" w:rsidRDefault="0003433B" w:rsidP="0003433B">
            <w:pPr>
              <w:ind w:left="189" w:hanging="189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standardowe rozwiązania komunikacyjne: </w:t>
            </w:r>
          </w:p>
          <w:p w14:paraId="671590F1" w14:textId="5AC9F52D" w:rsidR="0003433B" w:rsidRPr="00875F78" w:rsidRDefault="0003433B" w:rsidP="0003433B">
            <w:pPr>
              <w:ind w:left="189" w:hanging="189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Materiały eksploatacyjne jako wyposażenie standardowe (dostarczone w komplecie w ramach oferowanej ceny jednostkowej): </w:t>
            </w:r>
          </w:p>
          <w:p w14:paraId="33FE823B" w14:textId="07097A0E" w:rsidR="00C96285" w:rsidRPr="00875F78" w:rsidRDefault="0003433B" w:rsidP="00C96285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</w:p>
        </w:tc>
      </w:tr>
    </w:tbl>
    <w:p w14:paraId="32D8623D" w14:textId="27444D19" w:rsidR="00490DAF" w:rsidRPr="00195C8B" w:rsidRDefault="0003433B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 xml:space="preserve">Szafa </w:t>
      </w:r>
      <w:proofErr w:type="spellStart"/>
      <w:r w:rsidRPr="00875F78">
        <w:rPr>
          <w:rFonts w:cs="Calibri"/>
          <w:b/>
          <w:bCs/>
          <w:color w:val="000000" w:themeColor="text1"/>
        </w:rPr>
        <w:t>krosownicza</w:t>
      </w:r>
      <w:proofErr w:type="spellEnd"/>
      <w:r w:rsidR="00490DAF" w:rsidRPr="00195C8B">
        <w:rPr>
          <w:rFonts w:cs="Calibri"/>
          <w:b/>
          <w:bCs/>
          <w:color w:val="000000" w:themeColor="text1"/>
        </w:rPr>
        <w:t xml:space="preserve"> – </w:t>
      </w:r>
      <w:r w:rsidRPr="00195C8B">
        <w:rPr>
          <w:rFonts w:cs="Calibri"/>
          <w:b/>
          <w:bCs/>
          <w:color w:val="000000" w:themeColor="text1"/>
        </w:rPr>
        <w:t>4</w:t>
      </w:r>
      <w:r w:rsidR="00490DAF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90DAF" w:rsidRPr="00875F78" w14:paraId="3754B2DB" w14:textId="77777777" w:rsidTr="00C96285">
        <w:trPr>
          <w:trHeight w:val="284"/>
          <w:jc w:val="center"/>
        </w:trPr>
        <w:tc>
          <w:tcPr>
            <w:tcW w:w="1711" w:type="pct"/>
          </w:tcPr>
          <w:p w14:paraId="323D9288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F2B331C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90DAF" w:rsidRPr="00875F78" w14:paraId="7E6C14F7" w14:textId="77777777" w:rsidTr="00C96285">
        <w:trPr>
          <w:trHeight w:val="284"/>
          <w:jc w:val="center"/>
        </w:trPr>
        <w:tc>
          <w:tcPr>
            <w:tcW w:w="1711" w:type="pct"/>
          </w:tcPr>
          <w:p w14:paraId="08E7FCC4" w14:textId="112E4BAF" w:rsidR="007746FE" w:rsidRPr="006B3A76" w:rsidRDefault="00490DAF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</w:tc>
        <w:tc>
          <w:tcPr>
            <w:tcW w:w="3289" w:type="pct"/>
            <w:vAlign w:val="center"/>
          </w:tcPr>
          <w:p w14:paraId="46D898D6" w14:textId="77777777" w:rsidR="00490DAF" w:rsidRPr="00875F78" w:rsidRDefault="00490DAF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90DAF" w:rsidRPr="00875F78" w14:paraId="1EFCA9A3" w14:textId="77777777" w:rsidTr="00C96285">
        <w:trPr>
          <w:trHeight w:val="284"/>
          <w:jc w:val="center"/>
        </w:trPr>
        <w:tc>
          <w:tcPr>
            <w:tcW w:w="1711" w:type="pct"/>
          </w:tcPr>
          <w:p w14:paraId="5EB1450C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6489D541" w14:textId="51B2D804" w:rsidR="00490DAF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443B6D8" w14:textId="6FAF6EC3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Szafa: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4CA496B" w14:textId="3839206F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Drzwi: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F6F7C9E" w14:textId="029E03E4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Panele boczne: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30C7EDB" w14:textId="0307F2D6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Drzwi: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16B8002" w14:textId="62FBA747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Wymiary: Głębokość zewnętrzna: </w:t>
            </w:r>
          </w:p>
          <w:p w14:paraId="241AAE83" w14:textId="6B4D2DB8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Wyposażenie: </w:t>
            </w:r>
          </w:p>
          <w:p w14:paraId="2F56EBB0" w14:textId="77777777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Szafa zmontowana: </w:t>
            </w:r>
          </w:p>
          <w:p w14:paraId="5A52365E" w14:textId="349C818D" w:rsidR="00490DAF" w:rsidRPr="00875F78" w:rsidRDefault="001F6907" w:rsidP="001F6907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 : </w:t>
            </w:r>
          </w:p>
        </w:tc>
      </w:tr>
    </w:tbl>
    <w:p w14:paraId="7335732C" w14:textId="6CDF2406" w:rsidR="00490DAF" w:rsidRPr="00195C8B" w:rsidRDefault="005A6CD4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875F78">
        <w:rPr>
          <w:rFonts w:cs="Calibri"/>
          <w:b/>
          <w:bCs/>
          <w:color w:val="000000" w:themeColor="text1"/>
        </w:rPr>
        <w:t>Patch</w:t>
      </w:r>
      <w:proofErr w:type="spellEnd"/>
      <w:r w:rsidRPr="00875F78">
        <w:rPr>
          <w:rFonts w:cs="Calibri"/>
          <w:b/>
          <w:bCs/>
          <w:color w:val="000000" w:themeColor="text1"/>
        </w:rPr>
        <w:t xml:space="preserve"> panel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="00490DAF" w:rsidRPr="00195C8B">
        <w:rPr>
          <w:rFonts w:cs="Calibri"/>
          <w:b/>
          <w:bCs/>
          <w:color w:val="000000" w:themeColor="text1"/>
        </w:rPr>
        <w:t>– 4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90DAF" w:rsidRPr="00875F78" w14:paraId="1FD08494" w14:textId="77777777" w:rsidTr="00C96285">
        <w:trPr>
          <w:trHeight w:val="509"/>
          <w:jc w:val="center"/>
        </w:trPr>
        <w:tc>
          <w:tcPr>
            <w:tcW w:w="1711" w:type="pct"/>
          </w:tcPr>
          <w:p w14:paraId="6490445C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D9B747D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C96285" w:rsidRPr="00875F78" w14:paraId="2894DF8C" w14:textId="77777777" w:rsidTr="00C96285">
        <w:trPr>
          <w:trHeight w:val="284"/>
          <w:jc w:val="center"/>
        </w:trPr>
        <w:tc>
          <w:tcPr>
            <w:tcW w:w="1711" w:type="pct"/>
          </w:tcPr>
          <w:p w14:paraId="0CDD76FE" w14:textId="3524562D" w:rsidR="007746FE" w:rsidRPr="006B3A76" w:rsidRDefault="00C96285" w:rsidP="006B3A7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0C09" w:rsidRPr="006B3A76">
              <w:rPr>
                <w:rFonts w:ascii="Calibri" w:hAnsi="Calibri" w:cs="Calibri"/>
                <w:bCs/>
                <w:color w:val="auto"/>
                <w:szCs w:val="20"/>
              </w:rPr>
              <w:t>, link do strony proponowanego wyrobu itp. – dane pozwalające na pełną weryfikację oferty i porównanie z 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272A9B4F" w14:textId="7D0187AF" w:rsidR="00C96285" w:rsidRPr="00875F78" w:rsidRDefault="00C96285" w:rsidP="005A6CD4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C96285" w:rsidRPr="00875F78" w14:paraId="2EBD1A7F" w14:textId="77777777" w:rsidTr="00C96285">
        <w:trPr>
          <w:trHeight w:val="284"/>
          <w:jc w:val="center"/>
        </w:trPr>
        <w:tc>
          <w:tcPr>
            <w:tcW w:w="1711" w:type="pct"/>
          </w:tcPr>
          <w:p w14:paraId="1564E069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DFD72EA" w14:textId="5A01DFF4" w:rsidR="00C96285" w:rsidRPr="00875F78" w:rsidRDefault="00BC5EC2" w:rsidP="00BC5EC2">
            <w:pPr>
              <w:spacing w:line="240" w:lineRule="auto"/>
              <w:jc w:val="left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3EBF2F59" w14:textId="77777777" w:rsidR="00BC5EC2" w:rsidRPr="00875F78" w:rsidRDefault="00BC5EC2" w:rsidP="00BC5EC2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Porty  RJ-45: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47883D07" w14:textId="77777777" w:rsidR="00BC5EC2" w:rsidRPr="00875F78" w:rsidRDefault="00BC5EC2" w:rsidP="00BC5EC2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Przeznaczanie: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09A0B43" w14:textId="77777777" w:rsidR="00BC5EC2" w:rsidRPr="00875F78" w:rsidRDefault="00BC5EC2" w:rsidP="00BC5EC2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Kategoria: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0AEDB63" w14:textId="77777777" w:rsidR="00BC5EC2" w:rsidRPr="00875F78" w:rsidRDefault="00BC5EC2" w:rsidP="00BC5EC2">
            <w:pPr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Funkcjonalność: </w:t>
            </w:r>
          </w:p>
          <w:p w14:paraId="4CC7F98B" w14:textId="70E93BDE" w:rsidR="00C96285" w:rsidRPr="00875F78" w:rsidRDefault="00BC5EC2" w:rsidP="00C96285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059F9361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6220FA4C" w14:textId="2E942D6E" w:rsidR="00490DAF" w:rsidRPr="00195C8B" w:rsidRDefault="005A6CD4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>Listwa przeciwprzepięciowa</w:t>
      </w:r>
      <w:r w:rsidR="00490DAF" w:rsidRPr="00195C8B">
        <w:rPr>
          <w:rFonts w:cs="Calibri"/>
          <w:b/>
          <w:bCs/>
          <w:color w:val="000000" w:themeColor="text1"/>
        </w:rPr>
        <w:t xml:space="preserve"> – </w:t>
      </w:r>
      <w:r w:rsidRPr="00195C8B">
        <w:rPr>
          <w:rFonts w:cs="Calibri"/>
          <w:b/>
          <w:bCs/>
          <w:color w:val="000000" w:themeColor="text1"/>
        </w:rPr>
        <w:t>40</w:t>
      </w:r>
      <w:r w:rsidR="00490DAF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90DAF" w:rsidRPr="00875F78" w14:paraId="03B9FCAA" w14:textId="77777777" w:rsidTr="00C96285">
        <w:trPr>
          <w:trHeight w:val="284"/>
          <w:jc w:val="center"/>
        </w:trPr>
        <w:tc>
          <w:tcPr>
            <w:tcW w:w="1711" w:type="pct"/>
          </w:tcPr>
          <w:p w14:paraId="262F245B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9927C5D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90DAF" w:rsidRPr="00875F78" w14:paraId="71556591" w14:textId="77777777" w:rsidTr="00C96285">
        <w:trPr>
          <w:trHeight w:val="284"/>
          <w:jc w:val="center"/>
        </w:trPr>
        <w:tc>
          <w:tcPr>
            <w:tcW w:w="1711" w:type="pct"/>
          </w:tcPr>
          <w:p w14:paraId="111EC96C" w14:textId="5594DD5C" w:rsidR="00490DAF" w:rsidRPr="006B3A76" w:rsidRDefault="00490DAF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6521E888" w14:textId="77777777" w:rsidR="007746FE" w:rsidRPr="006B3A76" w:rsidRDefault="007746FE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60E2A15D" w14:textId="77777777" w:rsidR="00490DAF" w:rsidRPr="00875F78" w:rsidRDefault="00490DAF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90DAF" w:rsidRPr="00875F78" w14:paraId="35FF0CE0" w14:textId="77777777" w:rsidTr="00C96285">
        <w:trPr>
          <w:trHeight w:val="284"/>
          <w:jc w:val="center"/>
        </w:trPr>
        <w:tc>
          <w:tcPr>
            <w:tcW w:w="1711" w:type="pct"/>
          </w:tcPr>
          <w:p w14:paraId="3EB28C5A" w14:textId="5B532B54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FE5F56A" w14:textId="62BF2DF6" w:rsidR="00490DAF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09FE4967" w14:textId="7EF8A09A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Liczba gniazd typu E: </w:t>
            </w:r>
          </w:p>
          <w:p w14:paraId="7B52AE1C" w14:textId="25D0BB52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Długość przewodu zasilającego: </w:t>
            </w:r>
          </w:p>
          <w:p w14:paraId="2DEE6321" w14:textId="173286A5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Ochron 3 linii zasilania: </w:t>
            </w:r>
          </w:p>
          <w:p w14:paraId="2D5DC5AD" w14:textId="7A2AF025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Filtr EMI/RFI: </w:t>
            </w:r>
          </w:p>
          <w:p w14:paraId="01754BC7" w14:textId="21EDE848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Bezpieczniki zwłoczne: </w:t>
            </w:r>
            <w:r w:rsidRPr="00875F78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0BE8C12D" w14:textId="4F27A898" w:rsidR="005A6CD4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Czas reakcji: </w:t>
            </w:r>
          </w:p>
          <w:p w14:paraId="2FB46121" w14:textId="3193601C" w:rsidR="00490DAF" w:rsidRPr="00875F78" w:rsidRDefault="005A6CD4" w:rsidP="005A6CD4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Gwarancja:  </w:t>
            </w:r>
          </w:p>
        </w:tc>
      </w:tr>
    </w:tbl>
    <w:p w14:paraId="019D556D" w14:textId="5A83CD10" w:rsidR="00490DAF" w:rsidRPr="00195C8B" w:rsidRDefault="005A6CD4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581F03">
        <w:rPr>
          <w:rFonts w:cs="Calibri"/>
          <w:b/>
          <w:bCs/>
          <w:color w:val="000000" w:themeColor="text1"/>
        </w:rPr>
        <w:t>Patchcord</w:t>
      </w:r>
      <w:proofErr w:type="spellEnd"/>
      <w:r w:rsidR="00E83C0B" w:rsidRPr="00581F03">
        <w:rPr>
          <w:rFonts w:cs="Calibri"/>
          <w:b/>
          <w:bCs/>
          <w:color w:val="000000" w:themeColor="text1"/>
        </w:rPr>
        <w:t xml:space="preserve"> niebieski </w:t>
      </w:r>
      <w:r w:rsidR="00490DAF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96</w:t>
      </w:r>
      <w:r w:rsidR="00490DAF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90DAF" w:rsidRPr="00875F78" w14:paraId="3E9CF9B8" w14:textId="77777777" w:rsidTr="00C96285">
        <w:trPr>
          <w:trHeight w:val="284"/>
          <w:jc w:val="center"/>
        </w:trPr>
        <w:tc>
          <w:tcPr>
            <w:tcW w:w="1711" w:type="pct"/>
          </w:tcPr>
          <w:p w14:paraId="0BE2F2B2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1C853DB5" w14:textId="77777777" w:rsidR="00490DAF" w:rsidRPr="00875F78" w:rsidRDefault="00490DAF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90DAF" w:rsidRPr="00875F78" w14:paraId="6DF0FDF3" w14:textId="77777777" w:rsidTr="00C96285">
        <w:trPr>
          <w:trHeight w:val="284"/>
          <w:jc w:val="center"/>
        </w:trPr>
        <w:tc>
          <w:tcPr>
            <w:tcW w:w="1711" w:type="pct"/>
          </w:tcPr>
          <w:p w14:paraId="2724E971" w14:textId="20B2241D" w:rsidR="00490DAF" w:rsidRPr="006B3A76" w:rsidRDefault="00490DAF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4E1C4AE6" w14:textId="77777777" w:rsidR="007746FE" w:rsidRPr="006B3A76" w:rsidRDefault="007746FE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2E7231E6" w14:textId="77777777" w:rsidR="00490DAF" w:rsidRPr="00875F78" w:rsidRDefault="00490DAF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90DAF" w:rsidRPr="00875F78" w14:paraId="5B8519D5" w14:textId="77777777" w:rsidTr="00C96285">
        <w:trPr>
          <w:trHeight w:val="284"/>
          <w:jc w:val="center"/>
        </w:trPr>
        <w:tc>
          <w:tcPr>
            <w:tcW w:w="1711" w:type="pct"/>
          </w:tcPr>
          <w:p w14:paraId="050E5E0A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CD7E098" w14:textId="133A68B2" w:rsidR="00490DAF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91B2602" w14:textId="300E1EB6" w:rsidR="00E945D3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Typ: </w:t>
            </w:r>
          </w:p>
          <w:p w14:paraId="118DD09A" w14:textId="28BCF519" w:rsidR="00E945D3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Długość przewodu: </w:t>
            </w:r>
          </w:p>
          <w:p w14:paraId="08886E6E" w14:textId="741396C5" w:rsidR="00E945D3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Złącza: </w:t>
            </w:r>
            <w:r w:rsidRPr="00875F78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75011433" w14:textId="4D6243C3" w:rsidR="00E945D3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Osłonka zalewana: </w:t>
            </w:r>
          </w:p>
          <w:p w14:paraId="4570E91B" w14:textId="4DCE74B1" w:rsidR="00E945D3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Parametry AWG: </w:t>
            </w:r>
          </w:p>
          <w:p w14:paraId="6D75CEA2" w14:textId="5D7942FE" w:rsidR="00700786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sz w:val="22"/>
                <w:szCs w:val="22"/>
              </w:rPr>
              <w:t xml:space="preserve">Gwarancja:  </w:t>
            </w:r>
          </w:p>
        </w:tc>
      </w:tr>
    </w:tbl>
    <w:p w14:paraId="6569E991" w14:textId="241393B0" w:rsidR="00700786" w:rsidRPr="00195C8B" w:rsidRDefault="00E945D3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581F03">
        <w:rPr>
          <w:rFonts w:cs="Calibri"/>
          <w:b/>
          <w:bCs/>
          <w:color w:val="000000" w:themeColor="text1"/>
        </w:rPr>
        <w:t>Patchcord</w:t>
      </w:r>
      <w:proofErr w:type="spellEnd"/>
      <w:r w:rsidRPr="00195C8B">
        <w:rPr>
          <w:rFonts w:cs="Calibri"/>
          <w:b/>
          <w:bCs/>
          <w:color w:val="000000" w:themeColor="text1"/>
        </w:rPr>
        <w:t xml:space="preserve"> </w:t>
      </w:r>
      <w:r w:rsidR="00E83C0B" w:rsidRPr="00195C8B">
        <w:rPr>
          <w:rFonts w:cs="Calibri"/>
          <w:b/>
          <w:bCs/>
          <w:color w:val="000000" w:themeColor="text1"/>
        </w:rPr>
        <w:t>czerwony</w:t>
      </w:r>
      <w:r w:rsidR="00700786" w:rsidRPr="00195C8B">
        <w:rPr>
          <w:rFonts w:cs="Calibri"/>
          <w:b/>
          <w:bCs/>
          <w:color w:val="000000" w:themeColor="text1"/>
        </w:rPr>
        <w:t>– 3</w:t>
      </w:r>
      <w:r w:rsidRPr="00195C8B">
        <w:rPr>
          <w:rFonts w:cs="Calibri"/>
          <w:b/>
          <w:bCs/>
          <w:color w:val="000000" w:themeColor="text1"/>
        </w:rPr>
        <w:t>0</w:t>
      </w:r>
      <w:r w:rsidR="00700786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00786" w:rsidRPr="00875F78" w14:paraId="7D44E5FC" w14:textId="77777777" w:rsidTr="00C96285">
        <w:trPr>
          <w:trHeight w:val="284"/>
          <w:jc w:val="center"/>
        </w:trPr>
        <w:tc>
          <w:tcPr>
            <w:tcW w:w="1711" w:type="pct"/>
          </w:tcPr>
          <w:p w14:paraId="2B324428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426D7C43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00786" w:rsidRPr="00875F78" w14:paraId="66194FD9" w14:textId="77777777" w:rsidTr="00C96285">
        <w:trPr>
          <w:trHeight w:val="284"/>
          <w:jc w:val="center"/>
        </w:trPr>
        <w:tc>
          <w:tcPr>
            <w:tcW w:w="1711" w:type="pct"/>
          </w:tcPr>
          <w:p w14:paraId="1930D603" w14:textId="42CF3DF2" w:rsidR="007746FE" w:rsidRPr="006B3A76" w:rsidRDefault="00700786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</w:tc>
        <w:tc>
          <w:tcPr>
            <w:tcW w:w="3289" w:type="pct"/>
            <w:vAlign w:val="center"/>
          </w:tcPr>
          <w:p w14:paraId="018F00AB" w14:textId="77777777" w:rsidR="00700786" w:rsidRPr="00875F78" w:rsidRDefault="00700786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00786" w:rsidRPr="00875F78" w14:paraId="4FF6AA41" w14:textId="77777777" w:rsidTr="00C96285">
        <w:trPr>
          <w:trHeight w:val="284"/>
          <w:jc w:val="center"/>
        </w:trPr>
        <w:tc>
          <w:tcPr>
            <w:tcW w:w="1711" w:type="pct"/>
          </w:tcPr>
          <w:p w14:paraId="3C040353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04D581F0" w14:textId="01004F50" w:rsidR="0070078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1A4D655" w14:textId="07811682" w:rsidR="00E945D3" w:rsidRPr="00875F78" w:rsidRDefault="00E945D3" w:rsidP="00E945D3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BBF4521" w14:textId="7E49297A" w:rsidR="00E945D3" w:rsidRPr="00875F78" w:rsidRDefault="00E945D3" w:rsidP="00E945D3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przewodu: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3CC036B" w14:textId="57C92C9F" w:rsidR="00E945D3" w:rsidRPr="00875F78" w:rsidRDefault="00E945D3" w:rsidP="00E945D3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Złącza: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4ABE03C" w14:textId="5BC1C0FA" w:rsidR="00E945D3" w:rsidRPr="00875F78" w:rsidRDefault="00E945D3" w:rsidP="00E945D3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Osłonka zalewana: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F7C57F2" w14:textId="5BB0A5A0" w:rsidR="00E945D3" w:rsidRPr="00581F03" w:rsidRDefault="00E945D3" w:rsidP="00E945D3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Parametry AWG: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E83C0B">
              <w:rPr>
                <w:rFonts w:ascii="Calibri" w:hAnsi="Calibri" w:cs="Calibri"/>
                <w:color w:val="FF0000"/>
                <w:sz w:val="22"/>
                <w:szCs w:val="22"/>
              </w:rPr>
              <w:tab/>
            </w:r>
          </w:p>
          <w:p w14:paraId="602A406E" w14:textId="74659ADE" w:rsidR="00700786" w:rsidRPr="00875F78" w:rsidRDefault="00E945D3" w:rsidP="00E945D3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33509ECB" w14:textId="77777777" w:rsidR="006B0C09" w:rsidRPr="006B0C09" w:rsidRDefault="006B0C09" w:rsidP="006B0C09">
      <w:pPr>
        <w:spacing w:before="240" w:after="120" w:line="240" w:lineRule="auto"/>
        <w:rPr>
          <w:rFonts w:cs="Calibri"/>
          <w:b/>
          <w:bCs/>
          <w:color w:val="000000" w:themeColor="text1"/>
        </w:rPr>
      </w:pPr>
    </w:p>
    <w:p w14:paraId="183EFD54" w14:textId="77777777" w:rsidR="006B0C09" w:rsidRDefault="006B0C09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09126FFC" w14:textId="36E8B39A" w:rsidR="00700786" w:rsidRPr="00195C8B" w:rsidRDefault="008E5055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581F03">
        <w:rPr>
          <w:rFonts w:cs="Calibri"/>
          <w:b/>
          <w:bCs/>
          <w:color w:val="000000" w:themeColor="text1"/>
        </w:rPr>
        <w:lastRenderedPageBreak/>
        <w:t>Patchcord</w:t>
      </w:r>
      <w:proofErr w:type="spellEnd"/>
      <w:r w:rsidRPr="00195C8B">
        <w:rPr>
          <w:rFonts w:cs="Calibri"/>
          <w:b/>
          <w:bCs/>
          <w:color w:val="000000" w:themeColor="text1"/>
        </w:rPr>
        <w:t xml:space="preserve"> </w:t>
      </w:r>
      <w:r w:rsidR="00E83C0B" w:rsidRPr="00195C8B">
        <w:rPr>
          <w:rFonts w:cs="Calibri"/>
          <w:b/>
          <w:bCs/>
          <w:color w:val="000000" w:themeColor="text1"/>
        </w:rPr>
        <w:t xml:space="preserve">żółty </w:t>
      </w:r>
      <w:r w:rsidR="00700786" w:rsidRPr="00195C8B">
        <w:rPr>
          <w:rFonts w:cs="Calibri"/>
          <w:b/>
          <w:bCs/>
          <w:color w:val="000000" w:themeColor="text1"/>
        </w:rPr>
        <w:t xml:space="preserve">– </w:t>
      </w:r>
      <w:r w:rsidRPr="00195C8B">
        <w:rPr>
          <w:rFonts w:cs="Calibri"/>
          <w:b/>
          <w:bCs/>
          <w:color w:val="000000" w:themeColor="text1"/>
        </w:rPr>
        <w:t>30</w:t>
      </w:r>
      <w:r w:rsidR="00700786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00786" w:rsidRPr="00875F78" w14:paraId="0E0A8940" w14:textId="77777777" w:rsidTr="00C96285">
        <w:trPr>
          <w:trHeight w:val="284"/>
          <w:jc w:val="center"/>
        </w:trPr>
        <w:tc>
          <w:tcPr>
            <w:tcW w:w="1711" w:type="pct"/>
          </w:tcPr>
          <w:p w14:paraId="235ED7F6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88FC1CD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00786" w:rsidRPr="00875F78" w14:paraId="4E6B3F8F" w14:textId="77777777" w:rsidTr="00C96285">
        <w:trPr>
          <w:trHeight w:val="284"/>
          <w:jc w:val="center"/>
        </w:trPr>
        <w:tc>
          <w:tcPr>
            <w:tcW w:w="1711" w:type="pct"/>
          </w:tcPr>
          <w:p w14:paraId="4540236F" w14:textId="03EF6078" w:rsidR="00700786" w:rsidRPr="006B3A76" w:rsidRDefault="00700786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489C223B" w14:textId="77777777" w:rsidR="007746FE" w:rsidRPr="006B3A76" w:rsidRDefault="007746FE" w:rsidP="00C96285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28DA0129" w14:textId="77777777" w:rsidR="00700786" w:rsidRPr="00875F78" w:rsidRDefault="00700786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00786" w:rsidRPr="00875F78" w14:paraId="36F4A4A3" w14:textId="77777777" w:rsidTr="00C96285">
        <w:trPr>
          <w:trHeight w:val="284"/>
          <w:jc w:val="center"/>
        </w:trPr>
        <w:tc>
          <w:tcPr>
            <w:tcW w:w="1711" w:type="pct"/>
          </w:tcPr>
          <w:p w14:paraId="75F5AC34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0B1D898" w14:textId="6CDC3324" w:rsidR="0070078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07E9C78" w14:textId="4BABBA00" w:rsidR="008E5055" w:rsidRPr="00875F78" w:rsidRDefault="008E5055" w:rsidP="008E505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4457692" w14:textId="233537D5" w:rsidR="008E5055" w:rsidRPr="00875F78" w:rsidRDefault="008E5055" w:rsidP="008E505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przewodu: </w:t>
            </w:r>
          </w:p>
          <w:p w14:paraId="67E283BF" w14:textId="3228A41B" w:rsidR="008E5055" w:rsidRPr="00875F78" w:rsidRDefault="008E5055" w:rsidP="008E505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Złącza: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7E525E0" w14:textId="4F6A0AAE" w:rsidR="008E5055" w:rsidRPr="00875F78" w:rsidRDefault="008E5055" w:rsidP="008E505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Osłonka zalewana: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06CA6E4" w14:textId="13441D7A" w:rsidR="008E5055" w:rsidRPr="00581F03" w:rsidRDefault="008E5055" w:rsidP="008E505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Parametry AWG: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6416CB8" w14:textId="1D9361CA" w:rsidR="00700786" w:rsidRPr="00875F78" w:rsidRDefault="008E5055" w:rsidP="008E5055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1F2CDB2F" w14:textId="053147B6" w:rsidR="00700786" w:rsidRPr="00195C8B" w:rsidRDefault="007F381D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581F03">
        <w:rPr>
          <w:rFonts w:cs="Calibri"/>
          <w:b/>
          <w:bCs/>
          <w:color w:val="000000" w:themeColor="text1"/>
        </w:rPr>
        <w:t>Patchcord</w:t>
      </w:r>
      <w:proofErr w:type="spellEnd"/>
      <w:r w:rsidR="00700786" w:rsidRPr="00195C8B">
        <w:rPr>
          <w:rFonts w:cs="Calibri"/>
          <w:b/>
          <w:bCs/>
          <w:color w:val="000000" w:themeColor="text1"/>
        </w:rPr>
        <w:t xml:space="preserve"> </w:t>
      </w:r>
      <w:r w:rsidR="00E83C0B" w:rsidRPr="00195C8B">
        <w:rPr>
          <w:rFonts w:cs="Calibri"/>
          <w:b/>
          <w:bCs/>
          <w:color w:val="000000" w:themeColor="text1"/>
        </w:rPr>
        <w:t>czerwony</w:t>
      </w:r>
      <w:r w:rsidR="00FF5208">
        <w:rPr>
          <w:rFonts w:cs="Calibri"/>
          <w:b/>
          <w:bCs/>
          <w:color w:val="000000" w:themeColor="text1"/>
        </w:rPr>
        <w:t xml:space="preserve"> krótki</w:t>
      </w:r>
      <w:r w:rsidR="00E83C0B" w:rsidRPr="00195C8B">
        <w:rPr>
          <w:rFonts w:cs="Calibri"/>
          <w:b/>
          <w:bCs/>
          <w:color w:val="000000" w:themeColor="text1"/>
        </w:rPr>
        <w:t xml:space="preserve"> </w:t>
      </w:r>
      <w:r w:rsidR="00700786" w:rsidRPr="00195C8B">
        <w:rPr>
          <w:rFonts w:cs="Calibri"/>
          <w:b/>
          <w:bCs/>
          <w:color w:val="000000" w:themeColor="text1"/>
        </w:rPr>
        <w:t xml:space="preserve">– </w:t>
      </w:r>
      <w:r w:rsidRPr="00581F03">
        <w:rPr>
          <w:rFonts w:cs="Calibri"/>
          <w:b/>
          <w:bCs/>
          <w:color w:val="000000" w:themeColor="text1"/>
        </w:rPr>
        <w:t>96</w:t>
      </w:r>
      <w:r w:rsidR="00700786"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00786" w:rsidRPr="00875F78" w14:paraId="3A1C8612" w14:textId="77777777" w:rsidTr="00C96285">
        <w:trPr>
          <w:trHeight w:val="284"/>
          <w:jc w:val="center"/>
        </w:trPr>
        <w:tc>
          <w:tcPr>
            <w:tcW w:w="1711" w:type="pct"/>
          </w:tcPr>
          <w:p w14:paraId="16E15412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D6300A4" w14:textId="77777777" w:rsidR="00700786" w:rsidRPr="00875F78" w:rsidRDefault="00700786" w:rsidP="00C96285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00786" w:rsidRPr="00875F78" w14:paraId="712A3831" w14:textId="77777777" w:rsidTr="00C96285">
        <w:trPr>
          <w:trHeight w:val="284"/>
          <w:jc w:val="center"/>
        </w:trPr>
        <w:tc>
          <w:tcPr>
            <w:tcW w:w="1711" w:type="pct"/>
          </w:tcPr>
          <w:p w14:paraId="65418AE9" w14:textId="56A2DFD7" w:rsidR="007746FE" w:rsidRPr="006B3A76" w:rsidRDefault="00700786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</w:tc>
        <w:tc>
          <w:tcPr>
            <w:tcW w:w="3289" w:type="pct"/>
            <w:vAlign w:val="center"/>
          </w:tcPr>
          <w:p w14:paraId="1E7B098D" w14:textId="77777777" w:rsidR="00700786" w:rsidRPr="00875F78" w:rsidRDefault="00700786" w:rsidP="00C96285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00786" w:rsidRPr="00875F78" w14:paraId="7DE52571" w14:textId="77777777" w:rsidTr="00C96285">
        <w:trPr>
          <w:trHeight w:val="284"/>
          <w:jc w:val="center"/>
        </w:trPr>
        <w:tc>
          <w:tcPr>
            <w:tcW w:w="1711" w:type="pct"/>
          </w:tcPr>
          <w:p w14:paraId="54436F6D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25B3AFE" w14:textId="3A16813D" w:rsidR="0070078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302EED65" w14:textId="7C98FB22" w:rsidR="00DB7201" w:rsidRPr="00875F78" w:rsidRDefault="00DB7201" w:rsidP="00DB720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1356014E" w14:textId="4F5B4CAA" w:rsidR="00DB7201" w:rsidRPr="00875F78" w:rsidRDefault="00DB7201" w:rsidP="00DB720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przewodu: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57CB6FE" w14:textId="3CBD9072" w:rsidR="00DB7201" w:rsidRPr="00875F78" w:rsidRDefault="00DB7201" w:rsidP="00DB720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Złącza: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C852E2C" w14:textId="1A2C9E31" w:rsidR="00DB7201" w:rsidRPr="00875F78" w:rsidRDefault="00DB7201" w:rsidP="00DB720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Osłonka zalewana: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C495083" w14:textId="2023D845" w:rsidR="00DB7201" w:rsidRPr="00875F78" w:rsidRDefault="00DB7201" w:rsidP="00DB720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Parametry AWG: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FCFB1CF" w14:textId="08E86049" w:rsidR="00700786" w:rsidRPr="00875F78" w:rsidRDefault="00DB7201" w:rsidP="00DB7201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0DDCA76D" w14:textId="099EF53A" w:rsidR="001F6907" w:rsidRPr="00195C8B" w:rsidRDefault="001F6907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bookmarkStart w:id="1" w:name="_Hlk536039668"/>
      <w:r w:rsidRPr="00875F78">
        <w:rPr>
          <w:rFonts w:cs="Calibri"/>
          <w:b/>
          <w:bCs/>
          <w:color w:val="000000" w:themeColor="text1"/>
        </w:rPr>
        <w:t>Słuchawki</w:t>
      </w:r>
      <w:r w:rsidRPr="00195C8B">
        <w:rPr>
          <w:rFonts w:cs="Calibri"/>
          <w:b/>
          <w:bCs/>
          <w:color w:val="000000" w:themeColor="text1"/>
        </w:rPr>
        <w:t xml:space="preserve"> – </w:t>
      </w:r>
      <w:r w:rsidRPr="00875F78">
        <w:rPr>
          <w:rFonts w:cs="Calibri"/>
          <w:b/>
          <w:bCs/>
          <w:color w:val="000000" w:themeColor="text1"/>
        </w:rPr>
        <w:t>47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1F6907" w:rsidRPr="00875F78" w14:paraId="1E0676D2" w14:textId="77777777" w:rsidTr="00BD60E6">
        <w:trPr>
          <w:trHeight w:val="284"/>
          <w:jc w:val="center"/>
        </w:trPr>
        <w:tc>
          <w:tcPr>
            <w:tcW w:w="1711" w:type="pct"/>
          </w:tcPr>
          <w:p w14:paraId="650FABD4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53FDCCD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1F6907" w:rsidRPr="00875F78" w14:paraId="1BA25D0F" w14:textId="77777777" w:rsidTr="00BD60E6">
        <w:trPr>
          <w:trHeight w:val="284"/>
          <w:jc w:val="center"/>
        </w:trPr>
        <w:tc>
          <w:tcPr>
            <w:tcW w:w="1711" w:type="pct"/>
          </w:tcPr>
          <w:p w14:paraId="6E5D6C9E" w14:textId="47448CCF" w:rsidR="001F6907" w:rsidRPr="006B3A76" w:rsidRDefault="001F6907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111CDEF7" w14:textId="77777777" w:rsidR="001F6907" w:rsidRPr="00875F78" w:rsidRDefault="001F6907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1F6907" w:rsidRPr="00875F78" w14:paraId="697027E5" w14:textId="77777777" w:rsidTr="00BD60E6">
        <w:trPr>
          <w:trHeight w:val="284"/>
          <w:jc w:val="center"/>
        </w:trPr>
        <w:tc>
          <w:tcPr>
            <w:tcW w:w="1711" w:type="pct"/>
          </w:tcPr>
          <w:p w14:paraId="1C10448C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E1E08B5" w14:textId="3722663B" w:rsidR="001F6907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  <w:r w:rsidR="001F6907"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shd w:val="clear" w:color="auto" w:fill="auto"/>
          </w:tcPr>
          <w:p w14:paraId="6FBB4AD3" w14:textId="759EE833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F327F47" w14:textId="6C3ED666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Długość przewodu 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4F49C618" w14:textId="41B3FA38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Pasmo przenoszenia: </w:t>
            </w:r>
          </w:p>
          <w:p w14:paraId="5C4177EF" w14:textId="3093173A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Czułości (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mW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6A2F745" w14:textId="15EEE098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Dynamiczne: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1BB4C6F" w14:textId="082AD681" w:rsidR="001F6907" w:rsidRPr="00875F78" w:rsidRDefault="001F6907" w:rsidP="001F6907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55F70D8F" w14:textId="77777777" w:rsidR="006B3A76" w:rsidRDefault="006B3A76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5C09E6BF" w14:textId="3C81ADD8" w:rsidR="001F6907" w:rsidRPr="00195C8B" w:rsidRDefault="001F6907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>Tablet</w:t>
      </w:r>
      <w:r w:rsidRPr="00195C8B">
        <w:rPr>
          <w:rFonts w:cs="Calibri"/>
          <w:b/>
          <w:bCs/>
          <w:color w:val="000000" w:themeColor="text1"/>
        </w:rPr>
        <w:t xml:space="preserve"> – </w:t>
      </w:r>
      <w:r w:rsidRPr="00875F78">
        <w:rPr>
          <w:rFonts w:cs="Calibri"/>
          <w:b/>
          <w:bCs/>
          <w:color w:val="000000" w:themeColor="text1"/>
        </w:rPr>
        <w:t>32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1F6907" w:rsidRPr="00875F78" w14:paraId="77767B0C" w14:textId="77777777" w:rsidTr="00BD60E6">
        <w:trPr>
          <w:trHeight w:val="284"/>
          <w:jc w:val="center"/>
        </w:trPr>
        <w:tc>
          <w:tcPr>
            <w:tcW w:w="1711" w:type="pct"/>
          </w:tcPr>
          <w:p w14:paraId="02E61D69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102E776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1F6907" w:rsidRPr="00875F78" w14:paraId="0613A2C6" w14:textId="77777777" w:rsidTr="00BD60E6">
        <w:trPr>
          <w:trHeight w:val="284"/>
          <w:jc w:val="center"/>
        </w:trPr>
        <w:tc>
          <w:tcPr>
            <w:tcW w:w="1711" w:type="pct"/>
          </w:tcPr>
          <w:p w14:paraId="2CB408A5" w14:textId="6F33E7A5" w:rsidR="001F6907" w:rsidRPr="006B3A76" w:rsidRDefault="001F6907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porównanie z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 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11BC7650" w14:textId="77777777" w:rsidR="001F6907" w:rsidRPr="00875F78" w:rsidRDefault="001F6907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1F6907" w:rsidRPr="00875F78" w14:paraId="5592463C" w14:textId="77777777" w:rsidTr="00BD60E6">
        <w:trPr>
          <w:trHeight w:val="284"/>
          <w:jc w:val="center"/>
        </w:trPr>
        <w:tc>
          <w:tcPr>
            <w:tcW w:w="1711" w:type="pct"/>
          </w:tcPr>
          <w:p w14:paraId="070EA1D4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64A507B4" w14:textId="5762F018" w:rsidR="001F6907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FFF6505" w14:textId="16017F7F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Przekątna ekranu: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73D33FB7" w14:textId="5284FB29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Rozdzielczość</w:t>
            </w:r>
            <w:r w:rsidRPr="00875F78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0A403397" w14:textId="52A42D6F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Matryca: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C07CEBE" w14:textId="7F6FD77C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System operacyjny: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14B9F8A" w14:textId="433CBA5A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Procesor</w:t>
            </w:r>
            <w:r w:rsidR="00E83C0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065BB01B" w14:textId="77777777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Zainstalowana pamięć </w:t>
            </w:r>
          </w:p>
          <w:p w14:paraId="14BE7D4F" w14:textId="70EDE656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Aparat – Przód: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AD9FDBD" w14:textId="2FE67595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Aparat - Tył: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47E824C9" w14:textId="225B3200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Komunikacja</w:t>
            </w:r>
            <w:r w:rsidR="00904CB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FD806DE" w14:textId="39E63E2E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GPS: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0D8C2FF1" w14:textId="50EC5017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Głośniki: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5617FA5B" w14:textId="14C952FB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Port: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DAE8FA3" w14:textId="77777777" w:rsidR="001F6907" w:rsidRPr="00875F78" w:rsidRDefault="001F6907" w:rsidP="001F6907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Pojemność baterii 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69036C7" w14:textId="3CC93722" w:rsidR="001F6907" w:rsidRPr="00875F78" w:rsidRDefault="001F6907" w:rsidP="001F6907">
            <w:pPr>
              <w:rPr>
                <w:rFonts w:ascii="Calibri" w:hAnsi="Calibri" w:cs="Calibri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 producenta: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016FA911" w14:textId="27547109" w:rsidR="001F6907" w:rsidRPr="00195C8B" w:rsidRDefault="001F6907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Programy  do zdjęć i grafiki  wektorowej</w:t>
      </w:r>
      <w:r w:rsidRPr="00195C8B">
        <w:rPr>
          <w:rFonts w:cs="Calibri"/>
          <w:b/>
          <w:bCs/>
          <w:color w:val="000000" w:themeColor="text1"/>
        </w:rPr>
        <w:t xml:space="preserve"> – </w:t>
      </w:r>
      <w:r w:rsidRPr="00875F78">
        <w:rPr>
          <w:rFonts w:cs="Calibri"/>
          <w:b/>
          <w:bCs/>
          <w:color w:val="000000" w:themeColor="text1"/>
        </w:rPr>
        <w:t>16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1F6907" w:rsidRPr="00875F78" w14:paraId="644A6124" w14:textId="77777777" w:rsidTr="00BD60E6">
        <w:trPr>
          <w:trHeight w:val="284"/>
          <w:jc w:val="center"/>
        </w:trPr>
        <w:tc>
          <w:tcPr>
            <w:tcW w:w="1711" w:type="pct"/>
          </w:tcPr>
          <w:p w14:paraId="33B5B1EA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C773573" w14:textId="77777777" w:rsidR="001F6907" w:rsidRPr="00875F78" w:rsidRDefault="001F6907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1F6907" w:rsidRPr="00875F78" w14:paraId="3E3EA2EF" w14:textId="77777777" w:rsidTr="00BD60E6">
        <w:trPr>
          <w:trHeight w:val="284"/>
          <w:jc w:val="center"/>
        </w:trPr>
        <w:tc>
          <w:tcPr>
            <w:tcW w:w="1711" w:type="pct"/>
          </w:tcPr>
          <w:p w14:paraId="31AAE2A2" w14:textId="3F4B28A9" w:rsidR="001F6907" w:rsidRPr="006B3A76" w:rsidRDefault="001F6907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03C52C3C" w14:textId="77777777" w:rsidR="001F6907" w:rsidRPr="00875F78" w:rsidRDefault="001F6907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1F6907" w:rsidRPr="00875F78" w14:paraId="2ACFA723" w14:textId="77777777" w:rsidTr="00BD60E6">
        <w:trPr>
          <w:trHeight w:val="284"/>
          <w:jc w:val="center"/>
        </w:trPr>
        <w:tc>
          <w:tcPr>
            <w:tcW w:w="1711" w:type="pct"/>
          </w:tcPr>
          <w:p w14:paraId="2C49E877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2E3C31ED" w14:textId="2A67DA00" w:rsidR="001F6907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76ECA483" w14:textId="6F703830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Program do obróbki zdjęć:</w:t>
            </w:r>
          </w:p>
          <w:p w14:paraId="1DADACEC" w14:textId="6FF72252" w:rsidR="001F6907" w:rsidRPr="00875F78" w:rsidRDefault="008E2C76" w:rsidP="008E2C7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Program do grafiki wektorowej:</w:t>
            </w:r>
          </w:p>
        </w:tc>
      </w:tr>
    </w:tbl>
    <w:p w14:paraId="1FEC8AB2" w14:textId="3CC48606" w:rsidR="008E2C76" w:rsidRPr="00195C8B" w:rsidRDefault="008E2C76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Skrzynka narzędziowa </w:t>
      </w:r>
      <w:r w:rsidRPr="00195C8B">
        <w:rPr>
          <w:rFonts w:cs="Calibri"/>
          <w:b/>
          <w:bCs/>
          <w:color w:val="000000" w:themeColor="text1"/>
        </w:rPr>
        <w:t xml:space="preserve">– </w:t>
      </w:r>
      <w:r w:rsidRPr="00875F78">
        <w:rPr>
          <w:rFonts w:cs="Calibri"/>
          <w:b/>
          <w:bCs/>
          <w:color w:val="000000" w:themeColor="text1"/>
        </w:rPr>
        <w:t>7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8E2C76" w:rsidRPr="00875F78" w14:paraId="20A554F1" w14:textId="77777777" w:rsidTr="00BD60E6">
        <w:trPr>
          <w:trHeight w:val="284"/>
          <w:jc w:val="center"/>
        </w:trPr>
        <w:tc>
          <w:tcPr>
            <w:tcW w:w="1711" w:type="pct"/>
          </w:tcPr>
          <w:p w14:paraId="509187C2" w14:textId="77777777" w:rsidR="008E2C76" w:rsidRPr="00875F78" w:rsidRDefault="008E2C7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A12070C" w14:textId="77777777" w:rsidR="008E2C76" w:rsidRPr="00875F78" w:rsidRDefault="008E2C7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8E2C76" w:rsidRPr="00875F78" w14:paraId="1F8E605A" w14:textId="77777777" w:rsidTr="00BD60E6">
        <w:trPr>
          <w:trHeight w:val="284"/>
          <w:jc w:val="center"/>
        </w:trPr>
        <w:tc>
          <w:tcPr>
            <w:tcW w:w="1711" w:type="pct"/>
          </w:tcPr>
          <w:p w14:paraId="1A1B22C4" w14:textId="6D22F163" w:rsidR="008E2C76" w:rsidRPr="006B3A76" w:rsidRDefault="008E2C76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</w:tc>
        <w:tc>
          <w:tcPr>
            <w:tcW w:w="3289" w:type="pct"/>
            <w:vAlign w:val="center"/>
          </w:tcPr>
          <w:p w14:paraId="1E117A52" w14:textId="77777777" w:rsidR="008E2C76" w:rsidRPr="00875F78" w:rsidRDefault="008E2C76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8E2C76" w:rsidRPr="00875F78" w14:paraId="359CDDA1" w14:textId="77777777" w:rsidTr="00BD60E6">
        <w:trPr>
          <w:trHeight w:val="284"/>
          <w:jc w:val="center"/>
        </w:trPr>
        <w:tc>
          <w:tcPr>
            <w:tcW w:w="1711" w:type="pct"/>
          </w:tcPr>
          <w:p w14:paraId="5F67905A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B884C56" w14:textId="2319B72C" w:rsidR="008E2C7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1213103E" w14:textId="122D3A15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Cechy: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062D2F3" w14:textId="6C1A057A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Tacka: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A435F22" w14:textId="3D510EF5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Organizer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z pojemnikami w pokrywie:  </w:t>
            </w:r>
          </w:p>
          <w:p w14:paraId="35A597A9" w14:textId="69B7ADBC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szerokość zew: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CB7FD5F" w14:textId="4690F23E" w:rsidR="008E2C76" w:rsidRPr="00875F78" w:rsidRDefault="008E2C76" w:rsidP="008E2C7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głębokość zew: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7273157" w14:textId="41AA1269" w:rsidR="008E2C76" w:rsidRPr="00875F78" w:rsidRDefault="008E2C76" w:rsidP="008E2C7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Wysokość zew: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76207A4E" w14:textId="31ECDB72" w:rsidR="009252F2" w:rsidRPr="00195C8B" w:rsidRDefault="009252F2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 xml:space="preserve">Dysk Twardy HDD </w:t>
      </w:r>
      <w:r w:rsidRPr="00195C8B">
        <w:rPr>
          <w:rFonts w:cs="Calibri"/>
          <w:b/>
          <w:bCs/>
          <w:color w:val="000000" w:themeColor="text1"/>
        </w:rPr>
        <w:t xml:space="preserve">– </w:t>
      </w:r>
      <w:r w:rsidRPr="00875F78">
        <w:rPr>
          <w:rFonts w:cs="Calibri"/>
          <w:b/>
          <w:bCs/>
          <w:color w:val="000000" w:themeColor="text1"/>
        </w:rPr>
        <w:t>64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9252F2" w:rsidRPr="00875F78" w14:paraId="65B59484" w14:textId="77777777" w:rsidTr="00BD60E6">
        <w:trPr>
          <w:trHeight w:val="284"/>
          <w:jc w:val="center"/>
        </w:trPr>
        <w:tc>
          <w:tcPr>
            <w:tcW w:w="1711" w:type="pct"/>
          </w:tcPr>
          <w:p w14:paraId="570106F5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D74D253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52F2" w:rsidRPr="00875F78" w14:paraId="35434DA7" w14:textId="77777777" w:rsidTr="00BD60E6">
        <w:trPr>
          <w:trHeight w:val="284"/>
          <w:jc w:val="center"/>
        </w:trPr>
        <w:tc>
          <w:tcPr>
            <w:tcW w:w="1711" w:type="pct"/>
          </w:tcPr>
          <w:p w14:paraId="24172A8A" w14:textId="031D9B37" w:rsidR="009252F2" w:rsidRPr="006B3A76" w:rsidRDefault="009252F2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27C7C0FC" w14:textId="77777777" w:rsidR="009252F2" w:rsidRPr="00875F78" w:rsidRDefault="009252F2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252F2" w:rsidRPr="00875F78" w14:paraId="5C0A0A8A" w14:textId="77777777" w:rsidTr="00BD60E6">
        <w:trPr>
          <w:trHeight w:val="284"/>
          <w:jc w:val="center"/>
        </w:trPr>
        <w:tc>
          <w:tcPr>
            <w:tcW w:w="1711" w:type="pct"/>
          </w:tcPr>
          <w:p w14:paraId="1AE1114B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09C51992" w14:textId="47612776" w:rsidR="009252F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  <w:r w:rsidR="009252F2"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shd w:val="clear" w:color="auto" w:fill="auto"/>
          </w:tcPr>
          <w:p w14:paraId="42697410" w14:textId="28C2E7F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Format szerokości: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29665F9" w14:textId="58498D8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 napędu: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ED2EB55" w14:textId="18C7409F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Pojemność dysku: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C9AE89B" w14:textId="2F06DFAA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Interfejs dysku: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1DDA5C26" w14:textId="35BF56AC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Prędkość obrotowa: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5D0DEF7A" w14:textId="086CDD21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Bufor: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731732F0" w14:textId="536BE9E4" w:rsidR="009252F2" w:rsidRPr="00875F78" w:rsidRDefault="009252F2" w:rsidP="009252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1AB9B13E" w14:textId="2B5B8048" w:rsidR="009252F2" w:rsidRPr="00195C8B" w:rsidRDefault="009252F2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Tablica interaktywna </w:t>
      </w:r>
      <w:r w:rsidRPr="00195C8B">
        <w:rPr>
          <w:rFonts w:cs="Calibri"/>
          <w:b/>
          <w:bCs/>
          <w:color w:val="000000" w:themeColor="text1"/>
        </w:rPr>
        <w:t xml:space="preserve">– </w:t>
      </w:r>
      <w:r w:rsidRPr="00875F78">
        <w:rPr>
          <w:rFonts w:cs="Calibri"/>
          <w:b/>
          <w:bCs/>
          <w:color w:val="000000" w:themeColor="text1"/>
        </w:rPr>
        <w:t>1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9252F2" w:rsidRPr="00875F78" w14:paraId="5774551B" w14:textId="77777777" w:rsidTr="00BD60E6">
        <w:trPr>
          <w:trHeight w:val="284"/>
          <w:jc w:val="center"/>
        </w:trPr>
        <w:tc>
          <w:tcPr>
            <w:tcW w:w="1711" w:type="pct"/>
          </w:tcPr>
          <w:p w14:paraId="60D14B86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84B2FC4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52F2" w:rsidRPr="00875F78" w14:paraId="01C49C68" w14:textId="77777777" w:rsidTr="00BD60E6">
        <w:trPr>
          <w:trHeight w:val="284"/>
          <w:jc w:val="center"/>
        </w:trPr>
        <w:tc>
          <w:tcPr>
            <w:tcW w:w="1711" w:type="pct"/>
          </w:tcPr>
          <w:p w14:paraId="6EC56D47" w14:textId="50788AC6" w:rsidR="009252F2" w:rsidRPr="006B3A76" w:rsidRDefault="009252F2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26FE385A" w14:textId="77777777" w:rsidR="009252F2" w:rsidRPr="00875F78" w:rsidRDefault="009252F2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252F2" w:rsidRPr="00875F78" w14:paraId="4D9527EF" w14:textId="77777777" w:rsidTr="00BD60E6">
        <w:trPr>
          <w:trHeight w:val="284"/>
          <w:jc w:val="center"/>
        </w:trPr>
        <w:tc>
          <w:tcPr>
            <w:tcW w:w="1711" w:type="pct"/>
          </w:tcPr>
          <w:p w14:paraId="728712A5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4C3A1E8" w14:textId="42E33F93" w:rsidR="009252F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112E39D0" w14:textId="6B4E68D5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Przekątna powierzchni roboczej: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56C92D7" w14:textId="55F3929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Sposób obsługi: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14A1760" w14:textId="7C4B77F4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Rodzaj powierzchni: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26F8C7A" w14:textId="7645C851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Funkcje specjalne: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C6CEC8C" w14:textId="6E22D537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Paski skrótów:  </w:t>
            </w:r>
          </w:p>
          <w:p w14:paraId="79BBBAF4" w14:textId="495AA0AE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Precyzja: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2002BD6" w14:textId="34D31D3C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Tempo śledzenia sygnału: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B9E7AB2" w14:textId="2215617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Oprogramowanie: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E8709F0" w14:textId="2948BD77" w:rsidR="009252F2" w:rsidRPr="00875F78" w:rsidRDefault="009252F2" w:rsidP="009252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 producenta: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5329601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5F855402" w14:textId="2AB82365" w:rsidR="009252F2" w:rsidRPr="00195C8B" w:rsidRDefault="009252F2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 xml:space="preserve">Tablet graficzny  </w:t>
      </w:r>
      <w:r w:rsidRPr="00195C8B">
        <w:rPr>
          <w:rFonts w:cs="Calibri"/>
          <w:b/>
          <w:bCs/>
          <w:color w:val="000000" w:themeColor="text1"/>
        </w:rPr>
        <w:t xml:space="preserve">– </w:t>
      </w:r>
      <w:r w:rsidRPr="00875F78">
        <w:rPr>
          <w:rFonts w:cs="Calibri"/>
          <w:b/>
          <w:bCs/>
          <w:color w:val="000000" w:themeColor="text1"/>
        </w:rPr>
        <w:t>16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9252F2" w:rsidRPr="00875F78" w14:paraId="37EA5015" w14:textId="77777777" w:rsidTr="00BD60E6">
        <w:trPr>
          <w:trHeight w:val="284"/>
          <w:jc w:val="center"/>
        </w:trPr>
        <w:tc>
          <w:tcPr>
            <w:tcW w:w="1711" w:type="pct"/>
          </w:tcPr>
          <w:p w14:paraId="18F4CC96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25953A3" w14:textId="77777777" w:rsidR="009252F2" w:rsidRPr="00875F78" w:rsidRDefault="009252F2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9252F2" w:rsidRPr="00875F78" w14:paraId="14E042F7" w14:textId="77777777" w:rsidTr="00BD60E6">
        <w:trPr>
          <w:trHeight w:val="284"/>
          <w:jc w:val="center"/>
        </w:trPr>
        <w:tc>
          <w:tcPr>
            <w:tcW w:w="1711" w:type="pct"/>
          </w:tcPr>
          <w:p w14:paraId="6491EE9A" w14:textId="52A04C22" w:rsidR="009252F2" w:rsidRPr="006B3A76" w:rsidRDefault="009252F2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porównanie z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 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4D7B7910" w14:textId="77777777" w:rsidR="009252F2" w:rsidRPr="00875F78" w:rsidRDefault="009252F2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252F2" w:rsidRPr="00875F78" w14:paraId="139B1CF4" w14:textId="77777777" w:rsidTr="00BD60E6">
        <w:trPr>
          <w:trHeight w:val="284"/>
          <w:jc w:val="center"/>
        </w:trPr>
        <w:tc>
          <w:tcPr>
            <w:tcW w:w="1711" w:type="pct"/>
          </w:tcPr>
          <w:p w14:paraId="2BB72FBD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2DF301D" w14:textId="2DAF22E1" w:rsidR="009252F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67C8E2B8" w14:textId="0BEBF210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Wymiany obszaru roboczego: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0AEA435" w14:textId="75B2009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Rozdzielczość: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6DE464A" w14:textId="48CD8436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 rysika: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83B7832" w14:textId="0F55E011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Typ połączenia: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2CA47E9" w14:textId="6C81947C" w:rsidR="009252F2" w:rsidRPr="00875F78" w:rsidRDefault="009252F2" w:rsidP="009252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Pakiet oprogramowania który umożliwia posiada 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3F0AFF6" w14:textId="38AD0385" w:rsidR="009252F2" w:rsidRPr="00875F78" w:rsidRDefault="009252F2" w:rsidP="00BD60E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3111F65B" w14:textId="7E0573A3" w:rsidR="0024327C" w:rsidRPr="00195C8B" w:rsidRDefault="0024327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Telefon internetowy </w:t>
      </w:r>
      <w:r w:rsidRPr="00195C8B">
        <w:rPr>
          <w:rFonts w:cs="Calibri"/>
          <w:b/>
          <w:bCs/>
          <w:color w:val="000000" w:themeColor="text1"/>
        </w:rPr>
        <w:t xml:space="preserve">– </w:t>
      </w:r>
      <w:r w:rsidRPr="00875F78">
        <w:rPr>
          <w:rFonts w:cs="Calibri"/>
          <w:b/>
          <w:bCs/>
          <w:color w:val="000000" w:themeColor="text1"/>
        </w:rPr>
        <w:t>10</w:t>
      </w:r>
      <w:r w:rsidRPr="00195C8B">
        <w:rPr>
          <w:rFonts w:cs="Calibri"/>
          <w:b/>
          <w:bCs/>
          <w:color w:val="000000" w:themeColor="text1"/>
        </w:rPr>
        <w:t xml:space="preserve">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4327C" w:rsidRPr="00875F78" w14:paraId="079DFAAD" w14:textId="77777777" w:rsidTr="00BD60E6">
        <w:trPr>
          <w:trHeight w:val="284"/>
          <w:jc w:val="center"/>
        </w:trPr>
        <w:tc>
          <w:tcPr>
            <w:tcW w:w="1711" w:type="pct"/>
          </w:tcPr>
          <w:p w14:paraId="1924CC5D" w14:textId="77777777" w:rsidR="0024327C" w:rsidRPr="00875F78" w:rsidRDefault="0024327C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33C0D451" w14:textId="77777777" w:rsidR="0024327C" w:rsidRPr="00875F78" w:rsidRDefault="0024327C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4327C" w:rsidRPr="00875F78" w14:paraId="4E0BAABE" w14:textId="77777777" w:rsidTr="00BD60E6">
        <w:trPr>
          <w:trHeight w:val="284"/>
          <w:jc w:val="center"/>
        </w:trPr>
        <w:tc>
          <w:tcPr>
            <w:tcW w:w="1711" w:type="pct"/>
          </w:tcPr>
          <w:p w14:paraId="555A58E3" w14:textId="3BBDD061" w:rsidR="0024327C" w:rsidRPr="006B3A76" w:rsidRDefault="0024327C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0610D017" w14:textId="77777777" w:rsidR="0024327C" w:rsidRPr="00875F78" w:rsidRDefault="0024327C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4327C" w:rsidRPr="00875F78" w14:paraId="264236B1" w14:textId="77777777" w:rsidTr="00BD60E6">
        <w:trPr>
          <w:trHeight w:val="284"/>
          <w:jc w:val="center"/>
        </w:trPr>
        <w:tc>
          <w:tcPr>
            <w:tcW w:w="1711" w:type="pct"/>
          </w:tcPr>
          <w:p w14:paraId="0ED5CBA6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47A5A4B" w14:textId="3AF2473E" w:rsidR="0024327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6D4ACB9F" w14:textId="668D00A4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Port 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Lan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972810E" w14:textId="4A5E8F6F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Liczba obsługiwanych linii VoIP: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C6677E2" w14:textId="3B753F3F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de-DE"/>
              </w:rPr>
            </w:pPr>
            <w:r w:rsidRPr="00904CB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Obsługiwane protokoły VoIP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  <w:lang w:val="de-DE"/>
              </w:rPr>
              <w:t xml:space="preserve">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  <w:lang w:val="de-DE"/>
              </w:rPr>
              <w:tab/>
            </w:r>
          </w:p>
          <w:p w14:paraId="622BEC45" w14:textId="28B178D5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Protokoły kodowania dźwięku:</w:t>
            </w:r>
          </w:p>
          <w:p w14:paraId="4A140B7A" w14:textId="1C0832C0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Szyfrowanie AES: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54784D81" w14:textId="018FA195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1BDAA51F" w14:textId="7520B137" w:rsidR="0024327C" w:rsidRPr="00195C8B" w:rsidRDefault="0024327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Analizator sieciowy z funkcją testera okablowania sieciowego </w:t>
      </w:r>
      <w:r w:rsidR="00904CB9">
        <w:rPr>
          <w:rFonts w:cs="Calibri"/>
          <w:b/>
          <w:bCs/>
          <w:color w:val="000000" w:themeColor="text1"/>
        </w:rPr>
        <w:t xml:space="preserve">– </w:t>
      </w:r>
      <w:r w:rsidR="00904CB9" w:rsidRPr="00195C8B">
        <w:rPr>
          <w:rFonts w:cs="Calibri"/>
          <w:b/>
          <w:bCs/>
          <w:color w:val="000000" w:themeColor="text1"/>
        </w:rPr>
        <w:t>1 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24327C" w:rsidRPr="00875F78" w14:paraId="2A32FD9D" w14:textId="77777777" w:rsidTr="00BD60E6">
        <w:trPr>
          <w:trHeight w:val="284"/>
          <w:jc w:val="center"/>
        </w:trPr>
        <w:tc>
          <w:tcPr>
            <w:tcW w:w="1711" w:type="pct"/>
          </w:tcPr>
          <w:p w14:paraId="2DFD4565" w14:textId="77777777" w:rsidR="0024327C" w:rsidRPr="00875F78" w:rsidRDefault="0024327C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685BF0D5" w14:textId="77777777" w:rsidR="0024327C" w:rsidRPr="00875F78" w:rsidRDefault="0024327C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24327C" w:rsidRPr="00875F78" w14:paraId="7DF64E34" w14:textId="77777777" w:rsidTr="00BD60E6">
        <w:trPr>
          <w:trHeight w:val="284"/>
          <w:jc w:val="center"/>
        </w:trPr>
        <w:tc>
          <w:tcPr>
            <w:tcW w:w="1711" w:type="pct"/>
          </w:tcPr>
          <w:p w14:paraId="6277C198" w14:textId="2AE31DAF" w:rsidR="0024327C" w:rsidRPr="006B3A76" w:rsidRDefault="0024327C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 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274ADC68" w14:textId="77777777" w:rsidR="0024327C" w:rsidRPr="00875F78" w:rsidRDefault="0024327C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4327C" w:rsidRPr="00875F78" w14:paraId="06600792" w14:textId="77777777" w:rsidTr="00BD60E6">
        <w:trPr>
          <w:trHeight w:val="284"/>
          <w:jc w:val="center"/>
        </w:trPr>
        <w:tc>
          <w:tcPr>
            <w:tcW w:w="1711" w:type="pct"/>
          </w:tcPr>
          <w:p w14:paraId="6C84DA5A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94BD55B" w14:textId="3FB9AD06" w:rsidR="0024327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  <w:r w:rsidR="0024327C"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289" w:type="pct"/>
            <w:shd w:val="clear" w:color="auto" w:fill="auto"/>
          </w:tcPr>
          <w:p w14:paraId="737191C1" w14:textId="4AA028A7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Funkcjonalność: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6F19DF6" w14:textId="7D446C1A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Testowane typy przewodów: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E45C227" w14:textId="44F40EB1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Maksymalna odległość testu: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35363F90" w14:textId="61E46FD8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Detekcję sygnałów Ethernet oraz 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D3158A4" w14:textId="13A39F9E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Detekcja następujących uszkodzeń: nieciągłość, zwarcie, pary odwrócone, pary skrzyżowane: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92289E8" w14:textId="072F2454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Generowanie zarówno tonów analogowych jak i cyfrowych: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D116CB5" w14:textId="36915946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Tester + Adapter Zdalny: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303083D" w14:textId="011A9319" w:rsidR="0024327C" w:rsidRPr="00875F78" w:rsidRDefault="0024327C" w:rsidP="0024327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6AA608EF" w14:textId="20BE7CF4" w:rsidR="00A14E39" w:rsidRPr="00195C8B" w:rsidRDefault="00A14E39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>Szafa dystrybucyjna</w:t>
      </w:r>
      <w:r w:rsidR="00904CB9">
        <w:rPr>
          <w:rFonts w:cs="Calibri"/>
          <w:b/>
          <w:bCs/>
          <w:color w:val="000000" w:themeColor="text1"/>
        </w:rPr>
        <w:t xml:space="preserve"> –</w:t>
      </w:r>
      <w:r w:rsidRPr="00875F78">
        <w:rPr>
          <w:rFonts w:cs="Calibri"/>
          <w:b/>
          <w:bCs/>
          <w:color w:val="000000" w:themeColor="text1"/>
        </w:rPr>
        <w:t xml:space="preserve"> 2</w:t>
      </w:r>
      <w:r w:rsidR="00904CB9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A14E39" w:rsidRPr="00875F78" w14:paraId="14CAD4A5" w14:textId="77777777" w:rsidTr="00BD60E6">
        <w:trPr>
          <w:trHeight w:val="284"/>
          <w:jc w:val="center"/>
        </w:trPr>
        <w:tc>
          <w:tcPr>
            <w:tcW w:w="1711" w:type="pct"/>
          </w:tcPr>
          <w:p w14:paraId="7EB1B4D4" w14:textId="77777777" w:rsidR="00A14E39" w:rsidRPr="00875F78" w:rsidRDefault="00A14E39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02731A76" w14:textId="77777777" w:rsidR="00A14E39" w:rsidRPr="00875F78" w:rsidRDefault="00A14E39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A14E39" w:rsidRPr="00875F78" w14:paraId="054F6C74" w14:textId="77777777" w:rsidTr="00BD60E6">
        <w:trPr>
          <w:trHeight w:val="284"/>
          <w:jc w:val="center"/>
        </w:trPr>
        <w:tc>
          <w:tcPr>
            <w:tcW w:w="1711" w:type="pct"/>
          </w:tcPr>
          <w:p w14:paraId="444C8520" w14:textId="512FA29C" w:rsidR="00A14E39" w:rsidRPr="006B3A76" w:rsidRDefault="00A14E39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469BFC88" w14:textId="77777777" w:rsidR="00A14E39" w:rsidRPr="006B3A76" w:rsidRDefault="00A14E39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6933DA6D" w14:textId="77777777" w:rsidR="00A14E39" w:rsidRPr="00875F78" w:rsidRDefault="00A14E39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A14E39" w:rsidRPr="00875F78" w14:paraId="6532AA2D" w14:textId="77777777" w:rsidTr="00BD60E6">
        <w:trPr>
          <w:trHeight w:val="284"/>
          <w:jc w:val="center"/>
        </w:trPr>
        <w:tc>
          <w:tcPr>
            <w:tcW w:w="1711" w:type="pct"/>
          </w:tcPr>
          <w:p w14:paraId="1F1C54CF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1168BBD" w14:textId="1CEE3AA8" w:rsidR="00A14E39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AF5B5EA" w14:textId="656E4875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Wysokość 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F50A494" w14:textId="52DEA145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Drzwi: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3C6A20C" w14:textId="7284B682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Panele boczne: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6438FDB" w14:textId="685A8D5D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8F2BB2B" w14:textId="74EE179A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Wyposażenie: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73A1133" w14:textId="6D0C6195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Zestaw montażowy 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rack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: </w:t>
            </w:r>
          </w:p>
          <w:p w14:paraId="59B28B72" w14:textId="0F088E0A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Kółka: </w:t>
            </w:r>
          </w:p>
          <w:p w14:paraId="319C896A" w14:textId="563DC151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Szafa zmontowana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0ABADAD" w14:textId="1A2E164C" w:rsidR="00A14E39" w:rsidRPr="00875F78" w:rsidRDefault="00A14E39" w:rsidP="00A14E3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5E413769" w14:textId="5A8B21EE" w:rsidR="00A70D6D" w:rsidRPr="00195C8B" w:rsidRDefault="00A70D6D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Zaślepka </w:t>
      </w:r>
      <w:r w:rsidR="00904CB9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5</w:t>
      </w:r>
      <w:r w:rsidR="00904CB9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A70D6D" w:rsidRPr="00875F78" w14:paraId="0AB72695" w14:textId="77777777" w:rsidTr="00BD60E6">
        <w:trPr>
          <w:trHeight w:val="284"/>
          <w:jc w:val="center"/>
        </w:trPr>
        <w:tc>
          <w:tcPr>
            <w:tcW w:w="1711" w:type="pct"/>
          </w:tcPr>
          <w:p w14:paraId="06F793D6" w14:textId="77777777" w:rsidR="00A70D6D" w:rsidRPr="00875F78" w:rsidRDefault="00A70D6D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62EF204D" w14:textId="77777777" w:rsidR="00A70D6D" w:rsidRPr="00875F78" w:rsidRDefault="00A70D6D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A70D6D" w:rsidRPr="00875F78" w14:paraId="67CD76B9" w14:textId="77777777" w:rsidTr="00BD60E6">
        <w:trPr>
          <w:trHeight w:val="284"/>
          <w:jc w:val="center"/>
        </w:trPr>
        <w:tc>
          <w:tcPr>
            <w:tcW w:w="1711" w:type="pct"/>
          </w:tcPr>
          <w:p w14:paraId="2F4FD83A" w14:textId="7A4CEE02" w:rsidR="00A70D6D" w:rsidRPr="006B3A76" w:rsidRDefault="00A70D6D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25270875" w14:textId="77777777" w:rsidR="00A70D6D" w:rsidRPr="006B3A76" w:rsidRDefault="00A70D6D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657C2CBF" w14:textId="77777777" w:rsidR="00A70D6D" w:rsidRPr="00875F78" w:rsidRDefault="00A70D6D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A70D6D" w:rsidRPr="00875F78" w14:paraId="41D82DCB" w14:textId="77777777" w:rsidTr="00BD60E6">
        <w:trPr>
          <w:trHeight w:val="284"/>
          <w:jc w:val="center"/>
        </w:trPr>
        <w:tc>
          <w:tcPr>
            <w:tcW w:w="1711" w:type="pct"/>
          </w:tcPr>
          <w:p w14:paraId="4BC61DA7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B77AF3A" w14:textId="0A6C7BCB" w:rsidR="00A70D6D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567085DC" w14:textId="2076B242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Wysokość 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5CC1A39" w14:textId="04A15B15" w:rsidR="00A70D6D" w:rsidRPr="00875F78" w:rsidRDefault="00A70D6D" w:rsidP="00A70D6D">
            <w:pPr>
              <w:ind w:left="189" w:hanging="189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Funkcjonalność: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D9F73A8" w14:textId="00E267CE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Materiał: </w:t>
            </w:r>
          </w:p>
          <w:p w14:paraId="34D74754" w14:textId="45CA671C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</w:p>
        </w:tc>
      </w:tr>
    </w:tbl>
    <w:p w14:paraId="1D619B24" w14:textId="28352542" w:rsidR="00A70D6D" w:rsidRPr="00195C8B" w:rsidRDefault="00A70D6D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Cokół </w:t>
      </w:r>
      <w:r w:rsidR="00904CB9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2</w:t>
      </w:r>
      <w:r w:rsidR="00904CB9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A70D6D" w:rsidRPr="00875F78" w14:paraId="52E61B34" w14:textId="77777777" w:rsidTr="00BD60E6">
        <w:trPr>
          <w:trHeight w:val="284"/>
          <w:jc w:val="center"/>
        </w:trPr>
        <w:tc>
          <w:tcPr>
            <w:tcW w:w="1711" w:type="pct"/>
          </w:tcPr>
          <w:p w14:paraId="4489781D" w14:textId="77777777" w:rsidR="00A70D6D" w:rsidRPr="00875F78" w:rsidRDefault="00A70D6D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68D1C7AD" w14:textId="77777777" w:rsidR="00A70D6D" w:rsidRPr="00875F78" w:rsidRDefault="00A70D6D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A70D6D" w:rsidRPr="00875F78" w14:paraId="37116740" w14:textId="77777777" w:rsidTr="00BD60E6">
        <w:trPr>
          <w:trHeight w:val="284"/>
          <w:jc w:val="center"/>
        </w:trPr>
        <w:tc>
          <w:tcPr>
            <w:tcW w:w="1711" w:type="pct"/>
          </w:tcPr>
          <w:p w14:paraId="60AE6E2F" w14:textId="7ED5D257" w:rsidR="00A70D6D" w:rsidRPr="006B3A76" w:rsidRDefault="00A70D6D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EC5E82E" w14:textId="77777777" w:rsidR="00A70D6D" w:rsidRPr="006B3A76" w:rsidRDefault="00A70D6D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2968DDCA" w14:textId="77777777" w:rsidR="00A70D6D" w:rsidRPr="00875F78" w:rsidRDefault="00A70D6D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A70D6D" w:rsidRPr="00875F78" w14:paraId="1A763FA4" w14:textId="77777777" w:rsidTr="00BD60E6">
        <w:trPr>
          <w:trHeight w:val="284"/>
          <w:jc w:val="center"/>
        </w:trPr>
        <w:tc>
          <w:tcPr>
            <w:tcW w:w="1711" w:type="pct"/>
          </w:tcPr>
          <w:p w14:paraId="6F9B4CB0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265160D" w14:textId="33D9E5D0" w:rsidR="00A70D6D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5A6E294" w14:textId="72895B79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E4F1638" w14:textId="251D5D19" w:rsidR="00A70D6D" w:rsidRPr="00875F78" w:rsidRDefault="00A70D6D" w:rsidP="00A70D6D">
            <w:pPr>
              <w:ind w:left="189" w:hanging="189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Funkcjonalność: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B141CA4" w14:textId="4EE43DA2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Wysokość: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D9B7F31" w14:textId="20FE17D0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Materiał: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66B38FE" w14:textId="621028E7" w:rsidR="00A70D6D" w:rsidRPr="00875F78" w:rsidRDefault="00A70D6D" w:rsidP="00A70D6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27F28F49" w14:textId="7E091F78" w:rsidR="005244C6" w:rsidRPr="00195C8B" w:rsidRDefault="005244C6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 xml:space="preserve">Szyna montażowa </w:t>
      </w:r>
      <w:r w:rsidR="00904CB9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10</w:t>
      </w:r>
      <w:r w:rsidR="00904CB9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5244C6" w:rsidRPr="00875F78" w14:paraId="6FA114A7" w14:textId="77777777" w:rsidTr="00BD60E6">
        <w:trPr>
          <w:trHeight w:val="284"/>
          <w:jc w:val="center"/>
        </w:trPr>
        <w:tc>
          <w:tcPr>
            <w:tcW w:w="1711" w:type="pct"/>
          </w:tcPr>
          <w:p w14:paraId="1F6FBCFC" w14:textId="77777777" w:rsidR="005244C6" w:rsidRPr="00875F78" w:rsidRDefault="005244C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1CB1E4BE" w14:textId="77777777" w:rsidR="005244C6" w:rsidRPr="00875F78" w:rsidRDefault="005244C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5244C6" w:rsidRPr="00875F78" w14:paraId="3F41EF59" w14:textId="77777777" w:rsidTr="00BD60E6">
        <w:trPr>
          <w:trHeight w:val="284"/>
          <w:jc w:val="center"/>
        </w:trPr>
        <w:tc>
          <w:tcPr>
            <w:tcW w:w="1711" w:type="pct"/>
          </w:tcPr>
          <w:p w14:paraId="11A23D63" w14:textId="4952295D" w:rsidR="005244C6" w:rsidRPr="006B3A76" w:rsidRDefault="005244C6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819B60A" w14:textId="77777777" w:rsidR="005244C6" w:rsidRPr="006B3A76" w:rsidRDefault="005244C6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2D696484" w14:textId="77777777" w:rsidR="005244C6" w:rsidRPr="00875F78" w:rsidRDefault="005244C6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5244C6" w:rsidRPr="00875F78" w14:paraId="3A6650A9" w14:textId="77777777" w:rsidTr="00BD60E6">
        <w:trPr>
          <w:trHeight w:val="284"/>
          <w:jc w:val="center"/>
        </w:trPr>
        <w:tc>
          <w:tcPr>
            <w:tcW w:w="1711" w:type="pct"/>
          </w:tcPr>
          <w:p w14:paraId="3F8855C5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00E2D5AB" w14:textId="6C4F4067" w:rsidR="005244C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33A38605" w14:textId="7266CF17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4E5BA29" w14:textId="5C23930E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Funkcjonalność: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3593D3E" w14:textId="5BCD69F5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Mocowanie: </w:t>
            </w:r>
          </w:p>
          <w:p w14:paraId="318F3BAE" w14:textId="67A54DD6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Maksymalne obciążenie: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EF158FA" w14:textId="5C19DFA3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Materiał: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5A5F2F4" w14:textId="24654522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68AB6537" w14:textId="67D94933" w:rsidR="005244C6" w:rsidRPr="00195C8B" w:rsidRDefault="005244C6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Zestaw montażowy</w:t>
      </w:r>
      <w:r w:rsidRPr="00195C8B">
        <w:rPr>
          <w:rFonts w:cs="Calibri"/>
          <w:b/>
          <w:bCs/>
          <w:color w:val="000000" w:themeColor="text1"/>
        </w:rPr>
        <w:t xml:space="preserve"> RACK M6</w:t>
      </w:r>
      <w:r w:rsidR="00904CB9" w:rsidRPr="00195C8B">
        <w:rPr>
          <w:rFonts w:cs="Calibri"/>
          <w:b/>
          <w:bCs/>
          <w:color w:val="000000" w:themeColor="text1"/>
        </w:rPr>
        <w:t xml:space="preserve"> </w:t>
      </w:r>
      <w:r w:rsidR="00904CB9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4</w:t>
      </w:r>
      <w:r w:rsidR="00904CB9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5244C6" w:rsidRPr="00875F78" w14:paraId="1100BB8A" w14:textId="77777777" w:rsidTr="00BD60E6">
        <w:trPr>
          <w:trHeight w:val="284"/>
          <w:jc w:val="center"/>
        </w:trPr>
        <w:tc>
          <w:tcPr>
            <w:tcW w:w="1711" w:type="pct"/>
          </w:tcPr>
          <w:p w14:paraId="1256E046" w14:textId="77777777" w:rsidR="005244C6" w:rsidRPr="00875F78" w:rsidRDefault="005244C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9E6A97C" w14:textId="77777777" w:rsidR="005244C6" w:rsidRPr="00875F78" w:rsidRDefault="005244C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5244C6" w:rsidRPr="00875F78" w14:paraId="22F0351A" w14:textId="77777777" w:rsidTr="00BD60E6">
        <w:trPr>
          <w:trHeight w:val="284"/>
          <w:jc w:val="center"/>
        </w:trPr>
        <w:tc>
          <w:tcPr>
            <w:tcW w:w="1711" w:type="pct"/>
          </w:tcPr>
          <w:p w14:paraId="6427472A" w14:textId="3766A774" w:rsidR="005244C6" w:rsidRPr="006B3A76" w:rsidRDefault="005244C6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51E212A3" w14:textId="77777777" w:rsidR="005244C6" w:rsidRPr="006B3A76" w:rsidRDefault="005244C6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68F1E522" w14:textId="77777777" w:rsidR="005244C6" w:rsidRPr="00875F78" w:rsidRDefault="005244C6" w:rsidP="00BD60E6">
            <w:pPr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5244C6" w:rsidRPr="00875F78" w14:paraId="44E0F9BB" w14:textId="77777777" w:rsidTr="00BD60E6">
        <w:trPr>
          <w:trHeight w:val="284"/>
          <w:jc w:val="center"/>
        </w:trPr>
        <w:tc>
          <w:tcPr>
            <w:tcW w:w="1711" w:type="pct"/>
          </w:tcPr>
          <w:p w14:paraId="53C87D5F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8A73737" w14:textId="4D7E8F89" w:rsidR="005244C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90C3B69" w14:textId="57F01AF8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Funkcjonalność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: </w:t>
            </w:r>
          </w:p>
          <w:p w14:paraId="7550031B" w14:textId="77777777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 zestawie: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F2E0E22" w14:textId="31477855" w:rsidR="005244C6" w:rsidRPr="00875F78" w:rsidRDefault="005244C6" w:rsidP="005244C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20050C66" w14:textId="658958FF" w:rsidR="000E6085" w:rsidRPr="00195C8B" w:rsidRDefault="000E6085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Zaciskarka </w:t>
      </w:r>
      <w:r w:rsidR="00D14B85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16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0E6085" w:rsidRPr="00875F78" w14:paraId="7FB4A641" w14:textId="77777777" w:rsidTr="00BD60E6">
        <w:trPr>
          <w:trHeight w:val="284"/>
          <w:jc w:val="center"/>
        </w:trPr>
        <w:tc>
          <w:tcPr>
            <w:tcW w:w="1711" w:type="pct"/>
          </w:tcPr>
          <w:p w14:paraId="7CB97500" w14:textId="77777777" w:rsidR="000E6085" w:rsidRPr="00875F78" w:rsidRDefault="000E6085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71CA79EE" w14:textId="77777777" w:rsidR="000E6085" w:rsidRPr="00875F78" w:rsidRDefault="000E6085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0E6085" w:rsidRPr="00875F78" w14:paraId="0224D10E" w14:textId="77777777" w:rsidTr="00BD60E6">
        <w:trPr>
          <w:trHeight w:val="284"/>
          <w:jc w:val="center"/>
        </w:trPr>
        <w:tc>
          <w:tcPr>
            <w:tcW w:w="1711" w:type="pct"/>
          </w:tcPr>
          <w:p w14:paraId="505B0320" w14:textId="0B555570" w:rsidR="000E6085" w:rsidRPr="006B3A76" w:rsidRDefault="000E6085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4E93B1AC" w14:textId="77777777" w:rsidR="000E6085" w:rsidRPr="006B3A76" w:rsidRDefault="000E6085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13140587" w14:textId="77777777" w:rsidR="000E6085" w:rsidRPr="00875F78" w:rsidRDefault="000E6085" w:rsidP="00BD60E6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85" w:rsidRPr="00875F78" w14:paraId="1CE10885" w14:textId="77777777" w:rsidTr="00BD60E6">
        <w:trPr>
          <w:trHeight w:val="284"/>
          <w:jc w:val="center"/>
        </w:trPr>
        <w:tc>
          <w:tcPr>
            <w:tcW w:w="1711" w:type="pct"/>
          </w:tcPr>
          <w:p w14:paraId="24B5B428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6FABE7B7" w14:textId="69CD34E0" w:rsidR="000E6085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7CBE24E4" w14:textId="77777777" w:rsidR="000E6085" w:rsidRPr="00875F78" w:rsidRDefault="000E6085" w:rsidP="000E6085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Funkcjonalność:  </w:t>
            </w: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ab/>
            </w:r>
          </w:p>
          <w:p w14:paraId="43CF588A" w14:textId="77777777" w:rsidR="000E6085" w:rsidRPr="00875F78" w:rsidRDefault="000E6085" w:rsidP="000E6085">
            <w:pP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Funkcje: </w:t>
            </w:r>
          </w:p>
          <w:p w14:paraId="3359F38C" w14:textId="04848811" w:rsidR="000E6085" w:rsidRPr="00875F78" w:rsidRDefault="000E6085" w:rsidP="000E6085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6449D1EB" w14:textId="1D0DBB73" w:rsidR="003C0F90" w:rsidRPr="00195C8B" w:rsidRDefault="003C0F90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Narzędzie uderzeniowe </w:t>
      </w:r>
      <w:r w:rsidR="00D14B85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16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C0F90" w:rsidRPr="00875F78" w14:paraId="3AB3E76F" w14:textId="77777777" w:rsidTr="00BD60E6">
        <w:trPr>
          <w:trHeight w:val="284"/>
          <w:jc w:val="center"/>
        </w:trPr>
        <w:tc>
          <w:tcPr>
            <w:tcW w:w="1711" w:type="pct"/>
          </w:tcPr>
          <w:p w14:paraId="7F071163" w14:textId="77777777" w:rsidR="003C0F90" w:rsidRPr="00875F78" w:rsidRDefault="003C0F90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4D330E2E" w14:textId="77777777" w:rsidR="003C0F90" w:rsidRPr="00875F78" w:rsidRDefault="003C0F90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C0F90" w:rsidRPr="00875F78" w14:paraId="7E1D91CB" w14:textId="77777777" w:rsidTr="00BD60E6">
        <w:trPr>
          <w:trHeight w:val="284"/>
          <w:jc w:val="center"/>
        </w:trPr>
        <w:tc>
          <w:tcPr>
            <w:tcW w:w="1711" w:type="pct"/>
          </w:tcPr>
          <w:p w14:paraId="22C2564E" w14:textId="0072671F" w:rsidR="003C0F90" w:rsidRPr="006B3A76" w:rsidRDefault="003C0F90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475C508" w14:textId="77777777" w:rsidR="003C0F90" w:rsidRPr="006B3A76" w:rsidRDefault="003C0F90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05147D75" w14:textId="77777777" w:rsidR="003C0F90" w:rsidRPr="00875F78" w:rsidRDefault="003C0F90" w:rsidP="00BD60E6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C0F90" w:rsidRPr="00875F78" w14:paraId="22396FBD" w14:textId="77777777" w:rsidTr="00BD60E6">
        <w:trPr>
          <w:trHeight w:val="284"/>
          <w:jc w:val="center"/>
        </w:trPr>
        <w:tc>
          <w:tcPr>
            <w:tcW w:w="1711" w:type="pct"/>
          </w:tcPr>
          <w:p w14:paraId="2AD74D2F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5C38116" w14:textId="20B8BBD3" w:rsidR="003C0F90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6A6D064C" w14:textId="0A1C1B10" w:rsidR="00BD60E6" w:rsidRPr="00875F78" w:rsidRDefault="00BD60E6" w:rsidP="00BD60E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Funkcjonalność: 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3978991" w14:textId="7346F699" w:rsidR="00BD60E6" w:rsidRPr="00875F78" w:rsidRDefault="00BD60E6" w:rsidP="00BD60E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Rodzaje kabli: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7857877" w14:textId="046F37DB" w:rsidR="00BD60E6" w:rsidRPr="00875F78" w:rsidRDefault="00BD60E6" w:rsidP="00BD60E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Końcówka uderzeniowa (nóż) wykonany z hartowanej stali: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1EB7D79" w14:textId="24451AA6" w:rsidR="003C0F90" w:rsidRPr="00875F78" w:rsidRDefault="00BD60E6" w:rsidP="00BD60E6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76692157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774F0DA0" w14:textId="02118D5F" w:rsidR="00BD60E6" w:rsidRPr="00195C8B" w:rsidRDefault="00A25BF9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 xml:space="preserve">Kompresor bezolejowy </w:t>
      </w:r>
      <w:r w:rsidR="00D14B85">
        <w:rPr>
          <w:rFonts w:cs="Calibri"/>
          <w:b/>
          <w:bCs/>
          <w:color w:val="000000" w:themeColor="text1"/>
        </w:rPr>
        <w:t>–</w:t>
      </w:r>
      <w:r w:rsidR="00BD60E6" w:rsidRPr="00875F78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2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="00BD60E6"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BD60E6" w:rsidRPr="00875F78" w14:paraId="4AD9C011" w14:textId="77777777" w:rsidTr="00BD60E6">
        <w:trPr>
          <w:trHeight w:val="284"/>
          <w:jc w:val="center"/>
        </w:trPr>
        <w:tc>
          <w:tcPr>
            <w:tcW w:w="1711" w:type="pct"/>
          </w:tcPr>
          <w:p w14:paraId="2ECAA6BE" w14:textId="77777777" w:rsidR="00BD60E6" w:rsidRPr="00875F78" w:rsidRDefault="00BD60E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F6B84FE" w14:textId="77777777" w:rsidR="00BD60E6" w:rsidRPr="00875F78" w:rsidRDefault="00BD60E6" w:rsidP="00BD60E6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BD60E6" w:rsidRPr="00875F78" w14:paraId="0CBEF469" w14:textId="77777777" w:rsidTr="00BD60E6">
        <w:trPr>
          <w:trHeight w:val="284"/>
          <w:jc w:val="center"/>
        </w:trPr>
        <w:tc>
          <w:tcPr>
            <w:tcW w:w="1711" w:type="pct"/>
          </w:tcPr>
          <w:p w14:paraId="00367C7E" w14:textId="38FB8DED" w:rsidR="00BD60E6" w:rsidRPr="006B3A76" w:rsidRDefault="005A7CD4" w:rsidP="00BD60E6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symbol, link do strony proponowanego wyrobu itp. – dane pozwalające na pełną weryfikację oferty i porównanie z zapisem w OPZ </w:t>
            </w:r>
          </w:p>
        </w:tc>
        <w:tc>
          <w:tcPr>
            <w:tcW w:w="3289" w:type="pct"/>
            <w:vAlign w:val="center"/>
          </w:tcPr>
          <w:p w14:paraId="455298DB" w14:textId="77777777" w:rsidR="00BD60E6" w:rsidRPr="00875F78" w:rsidRDefault="00BD60E6" w:rsidP="00BD60E6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BD60E6" w:rsidRPr="00875F78" w14:paraId="353BC1F9" w14:textId="77777777" w:rsidTr="00BD60E6">
        <w:trPr>
          <w:trHeight w:val="284"/>
          <w:jc w:val="center"/>
        </w:trPr>
        <w:tc>
          <w:tcPr>
            <w:tcW w:w="1711" w:type="pct"/>
          </w:tcPr>
          <w:p w14:paraId="6A63D4E9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37493250" w14:textId="12EBD7D9" w:rsidR="00BD60E6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3423C355" w14:textId="5BBA3EE1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B095D62" w14:textId="130B26A4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Pojemność zbiornika (w l):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15059B6" w14:textId="2DD62072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Moc silnika (oddana) (w KM):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28E5E2D" w14:textId="0AA7781B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Ciśnienie maksymalne (w barach):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C348379" w14:textId="73A833B1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Wydatek powietrza oddawanego (w l/min):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5A4AEBF" w14:textId="5E3F74D1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Napięcie (w V):</w:t>
            </w:r>
          </w:p>
          <w:p w14:paraId="09D09D8C" w14:textId="43716DF6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Natężenie hałasu (w 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338B444" w14:textId="77777777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Pistolet pneumatyczny</w:t>
            </w:r>
          </w:p>
          <w:p w14:paraId="51685537" w14:textId="77777777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 zestawie pasujące do urządzenia:  </w:t>
            </w:r>
          </w:p>
          <w:p w14:paraId="496317C8" w14:textId="77777777" w:rsidR="00A25BF9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Wąż sprężarki w zestawie pasujące do urządzenia:  </w:t>
            </w:r>
          </w:p>
          <w:p w14:paraId="5F50AE4E" w14:textId="61C493B3" w:rsidR="00BD60E6" w:rsidRPr="00875F78" w:rsidRDefault="00A25BF9" w:rsidP="00A25BF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="00BD60E6"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34554488" w14:textId="089DAC76" w:rsidR="00A25BF9" w:rsidRPr="00195C8B" w:rsidRDefault="00A25BF9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 xml:space="preserve">Odkurzacz antystatyczny </w:t>
      </w:r>
      <w:r w:rsidR="00D14B85">
        <w:rPr>
          <w:rFonts w:cs="Calibri"/>
          <w:b/>
          <w:bCs/>
          <w:color w:val="000000" w:themeColor="text1"/>
        </w:rPr>
        <w:t>–</w:t>
      </w:r>
      <w:r w:rsidRPr="00875F78">
        <w:rPr>
          <w:rFonts w:cs="Calibri"/>
          <w:b/>
          <w:bCs/>
          <w:color w:val="000000" w:themeColor="text1"/>
        </w:rPr>
        <w:t xml:space="preserve"> 1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A25BF9" w:rsidRPr="00875F78" w14:paraId="4B5BCC67" w14:textId="77777777" w:rsidTr="00E83C0B">
        <w:trPr>
          <w:trHeight w:val="284"/>
          <w:jc w:val="center"/>
        </w:trPr>
        <w:tc>
          <w:tcPr>
            <w:tcW w:w="1711" w:type="pct"/>
          </w:tcPr>
          <w:p w14:paraId="4632F1F1" w14:textId="77777777" w:rsidR="00A25BF9" w:rsidRPr="00875F78" w:rsidRDefault="00A25BF9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B7890E8" w14:textId="77777777" w:rsidR="00A25BF9" w:rsidRPr="00875F78" w:rsidRDefault="00A25BF9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A25BF9" w:rsidRPr="00875F78" w14:paraId="37D59AF6" w14:textId="77777777" w:rsidTr="00E83C0B">
        <w:trPr>
          <w:trHeight w:val="284"/>
          <w:jc w:val="center"/>
        </w:trPr>
        <w:tc>
          <w:tcPr>
            <w:tcW w:w="1711" w:type="pct"/>
          </w:tcPr>
          <w:p w14:paraId="4C2A436A" w14:textId="4DD4D0BC" w:rsidR="00A25BF9" w:rsidRPr="006B3A76" w:rsidRDefault="00A25BF9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>Producent, model i symbol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,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link do strony proponowanego wyrobu itp. – dane pozwalające na pełną weryfikację oferty i</w:t>
            </w:r>
            <w:r w:rsidR="000B7BC2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  <w:r w:rsidR="006B3A76" w:rsidRPr="006B3A76">
              <w:rPr>
                <w:rFonts w:ascii="Calibri" w:hAnsi="Calibri" w:cs="Calibri"/>
                <w:bCs/>
                <w:color w:val="auto"/>
                <w:szCs w:val="20"/>
              </w:rPr>
              <w:t>porównanie z zapisem w OPZ</w:t>
            </w: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89" w:type="pct"/>
            <w:vAlign w:val="center"/>
          </w:tcPr>
          <w:p w14:paraId="0C691EF7" w14:textId="77777777" w:rsidR="00A25BF9" w:rsidRPr="00875F78" w:rsidRDefault="00A25BF9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25BF9" w:rsidRPr="00875F78" w14:paraId="16878520" w14:textId="77777777" w:rsidTr="00E83C0B">
        <w:trPr>
          <w:trHeight w:val="284"/>
          <w:jc w:val="center"/>
        </w:trPr>
        <w:tc>
          <w:tcPr>
            <w:tcW w:w="1711" w:type="pct"/>
          </w:tcPr>
          <w:p w14:paraId="1BB93FBE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48E7B3C4" w14:textId="2CCF1652" w:rsidR="00A25BF9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578BF7CF" w14:textId="02624B90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Maks. pobór mocy:   </w:t>
            </w:r>
          </w:p>
          <w:p w14:paraId="2FAEAB59" w14:textId="0FF97841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Maks. przepływ powietrza     l/min: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AF0456E" w14:textId="70871E25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Pojemność zbiornika w l: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EA46D78" w14:textId="0A9C5BB1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Ciężar: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5086CA3" w14:textId="2B765EA8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Gniazdo do podłączenia elektronarzędzia: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F3C6D19" w14:textId="771A2633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Napięcie (w V):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4C3247A6" w14:textId="41386432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Automatyka opóźniająca wyłączenie silnika w celu całkowitego opróżnienia węża ssącego: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FF396FA" w14:textId="2B689AC5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Półautomatyczne czyszczenie filtra podczas przerw w pracy: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EF3CF55" w14:textId="670651C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Wąż ssący: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21BA3CB" w14:textId="7777777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kabla zasilania: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0909A98" w14:textId="09679132" w:rsidR="00A25BF9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="00A25BF9"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47CB23C3" w14:textId="528995FE" w:rsidR="00745C2C" w:rsidRPr="00195C8B" w:rsidRDefault="00745C2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>Mata antystatyczna z opaską i przewodami 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45C2C" w:rsidRPr="00875F78" w14:paraId="2A0A50D7" w14:textId="77777777" w:rsidTr="00E83C0B">
        <w:trPr>
          <w:trHeight w:val="284"/>
          <w:jc w:val="center"/>
        </w:trPr>
        <w:tc>
          <w:tcPr>
            <w:tcW w:w="1711" w:type="pct"/>
          </w:tcPr>
          <w:p w14:paraId="5727CEEC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D3A20D5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45C2C" w:rsidRPr="00875F78" w14:paraId="19A5A50D" w14:textId="77777777" w:rsidTr="00E83C0B">
        <w:trPr>
          <w:trHeight w:val="284"/>
          <w:jc w:val="center"/>
        </w:trPr>
        <w:tc>
          <w:tcPr>
            <w:tcW w:w="1711" w:type="pct"/>
          </w:tcPr>
          <w:p w14:paraId="68CC0A31" w14:textId="1F980768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76AFDB94" w14:textId="77777777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5387BE8A" w14:textId="77777777" w:rsidR="00745C2C" w:rsidRPr="00875F78" w:rsidRDefault="00745C2C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45C2C" w:rsidRPr="00875F78" w14:paraId="105B51DC" w14:textId="77777777" w:rsidTr="00E83C0B">
        <w:trPr>
          <w:trHeight w:val="284"/>
          <w:jc w:val="center"/>
        </w:trPr>
        <w:tc>
          <w:tcPr>
            <w:tcW w:w="1711" w:type="pct"/>
          </w:tcPr>
          <w:p w14:paraId="6CF50B8D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292040B4" w14:textId="0FC904C8" w:rsidR="00745C2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4109FAA" w14:textId="21D0891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Mata antystatyczna rozmiar: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4CCA21E9" w14:textId="253C9FF0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Opaska antystatyczna z przewodem: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183D532" w14:textId="7C7B6773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Przewód uziemiający: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937E510" w14:textId="1C802E42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77A057CB" w14:textId="75584404" w:rsidR="00745C2C" w:rsidRPr="00195C8B" w:rsidRDefault="00745C2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Miernik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uniwersalny – 10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45C2C" w:rsidRPr="00875F78" w14:paraId="445D94A4" w14:textId="77777777" w:rsidTr="00E83C0B">
        <w:trPr>
          <w:trHeight w:val="284"/>
          <w:jc w:val="center"/>
        </w:trPr>
        <w:tc>
          <w:tcPr>
            <w:tcW w:w="1711" w:type="pct"/>
          </w:tcPr>
          <w:p w14:paraId="5D5502AD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1549179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45C2C" w:rsidRPr="00875F78" w14:paraId="4832E2FC" w14:textId="77777777" w:rsidTr="00E83C0B">
        <w:trPr>
          <w:trHeight w:val="284"/>
          <w:jc w:val="center"/>
        </w:trPr>
        <w:tc>
          <w:tcPr>
            <w:tcW w:w="1711" w:type="pct"/>
          </w:tcPr>
          <w:p w14:paraId="551C2E92" w14:textId="2DC91724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35336C75" w14:textId="77777777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10D4A10B" w14:textId="77777777" w:rsidR="00745C2C" w:rsidRPr="00875F78" w:rsidRDefault="00745C2C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45C2C" w:rsidRPr="00875F78" w14:paraId="0B04EA7E" w14:textId="77777777" w:rsidTr="00E83C0B">
        <w:trPr>
          <w:trHeight w:val="284"/>
          <w:jc w:val="center"/>
        </w:trPr>
        <w:tc>
          <w:tcPr>
            <w:tcW w:w="1711" w:type="pct"/>
          </w:tcPr>
          <w:p w14:paraId="37D43EB1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5F4C5A9E" w14:textId="6475D3EE" w:rsidR="00745C2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21878A53" w14:textId="3801ECE6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wybór zakresu: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7D25CB4" w14:textId="3CEA176F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napięcie AC: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0C3B5B55" w14:textId="7B91DC08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napięcie DC: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5C2B7B9B" w14:textId="25B30F8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natężenie DC: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B31DE33" w14:textId="616761D1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rezystancja elektryczna: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3260BCB" w14:textId="56207C78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ciągłość obwodów: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59F263D" w14:textId="3753F6DD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test </w:t>
            </w:r>
            <w:proofErr w:type="spellStart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diód</w:t>
            </w:r>
            <w:proofErr w:type="spellEnd"/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358AD48B" w14:textId="2B324C03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wskaźnik rozładowania baterii: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A089EEE" w14:textId="439ACCC2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Zasilanie bateryjne: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A41EC01" w14:textId="7777777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 zestawie: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A72A3DC" w14:textId="4E07E842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3A60AE66" w14:textId="5277C9FF" w:rsidR="00745C2C" w:rsidRPr="00195C8B" w:rsidRDefault="00745C2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Wkrętak krzyżowy PH1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45C2C" w:rsidRPr="00875F78" w14:paraId="4B9A0102" w14:textId="77777777" w:rsidTr="00E83C0B">
        <w:trPr>
          <w:trHeight w:val="284"/>
          <w:jc w:val="center"/>
        </w:trPr>
        <w:tc>
          <w:tcPr>
            <w:tcW w:w="1711" w:type="pct"/>
          </w:tcPr>
          <w:p w14:paraId="2A0F462A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7037B32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45C2C" w:rsidRPr="00875F78" w14:paraId="3844FFDE" w14:textId="77777777" w:rsidTr="00E83C0B">
        <w:trPr>
          <w:trHeight w:val="284"/>
          <w:jc w:val="center"/>
        </w:trPr>
        <w:tc>
          <w:tcPr>
            <w:tcW w:w="1711" w:type="pct"/>
          </w:tcPr>
          <w:p w14:paraId="6E258D61" w14:textId="1750442E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31ADB268" w14:textId="77777777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6FA21678" w14:textId="77777777" w:rsidR="00745C2C" w:rsidRPr="00875F78" w:rsidRDefault="00745C2C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45C2C" w:rsidRPr="00875F78" w14:paraId="35A3DE5D" w14:textId="77777777" w:rsidTr="00E83C0B">
        <w:trPr>
          <w:trHeight w:val="284"/>
          <w:jc w:val="center"/>
        </w:trPr>
        <w:tc>
          <w:tcPr>
            <w:tcW w:w="1711" w:type="pct"/>
          </w:tcPr>
          <w:p w14:paraId="2682B908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2FE3CB31" w14:textId="00013F80" w:rsidR="00745C2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7F49E8F3" w14:textId="70379741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Długość  całkowita: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517AB1CE" w14:textId="3672E13C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Materiał trzonu: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6B040BAB" w14:textId="5363CB16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zatwierdzone do użytku pod napięciem 1000 V AC: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2DD73F4B" w14:textId="4FD5AD3D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565F38D0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780E18C3" w14:textId="62DD1443" w:rsidR="00745C2C" w:rsidRPr="00195C8B" w:rsidRDefault="00745C2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lastRenderedPageBreak/>
        <w:t>Wkrętak krzyżowy PH2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45C2C" w:rsidRPr="00875F78" w14:paraId="516DBACF" w14:textId="77777777" w:rsidTr="00E83C0B">
        <w:trPr>
          <w:trHeight w:val="284"/>
          <w:jc w:val="center"/>
        </w:trPr>
        <w:tc>
          <w:tcPr>
            <w:tcW w:w="1711" w:type="pct"/>
          </w:tcPr>
          <w:p w14:paraId="4FD8E25B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4E709E17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45C2C" w:rsidRPr="00875F78" w14:paraId="4715A6F4" w14:textId="77777777" w:rsidTr="00E83C0B">
        <w:trPr>
          <w:trHeight w:val="284"/>
          <w:jc w:val="center"/>
        </w:trPr>
        <w:tc>
          <w:tcPr>
            <w:tcW w:w="1711" w:type="pct"/>
          </w:tcPr>
          <w:p w14:paraId="79A48AF6" w14:textId="4AEDD1F0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3873F18F" w14:textId="77777777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5306CDE5" w14:textId="77777777" w:rsidR="00745C2C" w:rsidRPr="00875F78" w:rsidRDefault="00745C2C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45C2C" w:rsidRPr="00875F78" w14:paraId="1B04C245" w14:textId="77777777" w:rsidTr="00E83C0B">
        <w:trPr>
          <w:trHeight w:val="284"/>
          <w:jc w:val="center"/>
        </w:trPr>
        <w:tc>
          <w:tcPr>
            <w:tcW w:w="1711" w:type="pct"/>
          </w:tcPr>
          <w:p w14:paraId="130C641D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769E60E3" w14:textId="5D695FA3" w:rsidR="00745C2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5A028EFC" w14:textId="2AD3994F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Długość  całkowita: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2F3433D6" w14:textId="12AD471D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Materiał trzonu: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1FE3FB8E" w14:textId="77777777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zatwierdzone do użytku pod napięciem 1000 V AC: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8CE3CF0" w14:textId="0836451D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5D286E99" w14:textId="7B26C325" w:rsidR="00745C2C" w:rsidRPr="00195C8B" w:rsidRDefault="00745C2C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Wkrętak płaski Szerokość grotu 4 mm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45C2C" w:rsidRPr="00875F78" w14:paraId="68D59FD3" w14:textId="77777777" w:rsidTr="00E83C0B">
        <w:trPr>
          <w:trHeight w:val="284"/>
          <w:jc w:val="center"/>
        </w:trPr>
        <w:tc>
          <w:tcPr>
            <w:tcW w:w="1711" w:type="pct"/>
          </w:tcPr>
          <w:p w14:paraId="7327C0CA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571C0416" w14:textId="77777777" w:rsidR="00745C2C" w:rsidRPr="00875F78" w:rsidRDefault="00745C2C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45C2C" w:rsidRPr="00875F78" w14:paraId="56FEE61C" w14:textId="77777777" w:rsidTr="00E83C0B">
        <w:trPr>
          <w:trHeight w:val="284"/>
          <w:jc w:val="center"/>
        </w:trPr>
        <w:tc>
          <w:tcPr>
            <w:tcW w:w="1711" w:type="pct"/>
          </w:tcPr>
          <w:p w14:paraId="666147B4" w14:textId="2E86C569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3D08AD5E" w14:textId="77777777" w:rsidR="00745C2C" w:rsidRPr="006B3A76" w:rsidRDefault="00745C2C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10EFB4FC" w14:textId="77777777" w:rsidR="00745C2C" w:rsidRPr="00875F78" w:rsidRDefault="00745C2C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45C2C" w:rsidRPr="00875F78" w14:paraId="0084B743" w14:textId="77777777" w:rsidTr="00E83C0B">
        <w:trPr>
          <w:trHeight w:val="284"/>
          <w:jc w:val="center"/>
        </w:trPr>
        <w:tc>
          <w:tcPr>
            <w:tcW w:w="1711" w:type="pct"/>
          </w:tcPr>
          <w:p w14:paraId="3239E2A5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13D12A68" w14:textId="71B8B14D" w:rsidR="00745C2C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52B6EC4B" w14:textId="23B9B6A5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Długość  całkowita: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4E93DAE1" w14:textId="26A0959C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Materiał trzonu: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1D3781B" w14:textId="66941B0C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zatwierdzone do użytku pod napi</w:t>
            </w:r>
            <w:r w:rsidR="00434578"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ę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ciem 1000 V AC: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6C862D7" w14:textId="31F72858" w:rsidR="00745C2C" w:rsidRPr="00875F78" w:rsidRDefault="00745C2C" w:rsidP="00745C2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16952BDB" w14:textId="74283E57" w:rsidR="00796885" w:rsidRPr="00195C8B" w:rsidRDefault="00796885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Wkrętak płaski Szerokość grotu 5.5 mm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796885" w:rsidRPr="00875F78" w14:paraId="19CB5B3A" w14:textId="77777777" w:rsidTr="00E83C0B">
        <w:trPr>
          <w:trHeight w:val="284"/>
          <w:jc w:val="center"/>
        </w:trPr>
        <w:tc>
          <w:tcPr>
            <w:tcW w:w="1711" w:type="pct"/>
          </w:tcPr>
          <w:p w14:paraId="73C03198" w14:textId="77777777" w:rsidR="00796885" w:rsidRPr="00875F78" w:rsidRDefault="00796885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2F3B8789" w14:textId="77777777" w:rsidR="00796885" w:rsidRPr="00875F78" w:rsidRDefault="00796885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796885" w:rsidRPr="00875F78" w14:paraId="07D79074" w14:textId="77777777" w:rsidTr="00E83C0B">
        <w:trPr>
          <w:trHeight w:val="284"/>
          <w:jc w:val="center"/>
        </w:trPr>
        <w:tc>
          <w:tcPr>
            <w:tcW w:w="1711" w:type="pct"/>
          </w:tcPr>
          <w:p w14:paraId="6A5008B9" w14:textId="5576D440" w:rsidR="00796885" w:rsidRPr="006B3A76" w:rsidRDefault="00796885" w:rsidP="00BC5EC2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</w:tc>
        <w:tc>
          <w:tcPr>
            <w:tcW w:w="3289" w:type="pct"/>
            <w:vAlign w:val="center"/>
          </w:tcPr>
          <w:p w14:paraId="1B6B8B9C" w14:textId="77777777" w:rsidR="00796885" w:rsidRPr="00875F78" w:rsidRDefault="00796885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796885" w:rsidRPr="00875F78" w14:paraId="29E6F7F5" w14:textId="77777777" w:rsidTr="00E83C0B">
        <w:trPr>
          <w:trHeight w:val="284"/>
          <w:jc w:val="center"/>
        </w:trPr>
        <w:tc>
          <w:tcPr>
            <w:tcW w:w="1711" w:type="pct"/>
          </w:tcPr>
          <w:p w14:paraId="4BD89678" w14:textId="77777777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2B2D3FA6" w14:textId="4F115F92" w:rsidR="00796885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11B89024" w14:textId="0E4027A1" w:rsidR="00796885" w:rsidRPr="00875F78" w:rsidRDefault="00796885" w:rsidP="0079688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Długość  całkowita: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707E5F09" w14:textId="4E3D01BC" w:rsidR="00796885" w:rsidRPr="00875F78" w:rsidRDefault="00796885" w:rsidP="0079688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Materiał trzonu: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254F802" w14:textId="26C4ADB2" w:rsidR="00796885" w:rsidRPr="00875F78" w:rsidRDefault="00796885" w:rsidP="0079688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zatwierdzone do użytku pod </w:t>
            </w:r>
            <w:r w:rsidR="00D14B85"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napięciem</w:t>
            </w:r>
            <w:r w:rsidR="00D14B8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1000 V AC: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068EA89B" w14:textId="382BC5ED" w:rsidR="00796885" w:rsidRPr="00875F78" w:rsidRDefault="00796885" w:rsidP="00796885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Gwarancja: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42061AD1" w14:textId="75F5A474" w:rsidR="003C5711" w:rsidRPr="00195C8B" w:rsidRDefault="003C5711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r w:rsidRPr="00875F78">
        <w:rPr>
          <w:rFonts w:cs="Calibri"/>
          <w:b/>
          <w:bCs/>
          <w:color w:val="000000" w:themeColor="text1"/>
        </w:rPr>
        <w:t>Szczypce płaskie 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3C5711" w:rsidRPr="00875F78" w14:paraId="50D95E8D" w14:textId="77777777" w:rsidTr="00E83C0B">
        <w:trPr>
          <w:trHeight w:val="284"/>
          <w:jc w:val="center"/>
        </w:trPr>
        <w:tc>
          <w:tcPr>
            <w:tcW w:w="1711" w:type="pct"/>
          </w:tcPr>
          <w:p w14:paraId="7F3FAC4C" w14:textId="77777777" w:rsidR="003C5711" w:rsidRPr="00875F78" w:rsidRDefault="003C5711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48C1E0C9" w14:textId="77777777" w:rsidR="003C5711" w:rsidRPr="00875F78" w:rsidRDefault="003C5711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3C5711" w:rsidRPr="00875F78" w14:paraId="35C64E5A" w14:textId="77777777" w:rsidTr="00E83C0B">
        <w:trPr>
          <w:trHeight w:val="284"/>
          <w:jc w:val="center"/>
        </w:trPr>
        <w:tc>
          <w:tcPr>
            <w:tcW w:w="1711" w:type="pct"/>
          </w:tcPr>
          <w:p w14:paraId="3E0D37C4" w14:textId="5DFFFA29" w:rsidR="003C5711" w:rsidRPr="006B3A76" w:rsidRDefault="003C5711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1C212D4D" w14:textId="77777777" w:rsidR="003C5711" w:rsidRPr="006B3A76" w:rsidRDefault="003C5711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3FD3A74F" w14:textId="77777777" w:rsidR="003C5711" w:rsidRPr="00875F78" w:rsidRDefault="003C5711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C5711" w:rsidRPr="00875F78" w14:paraId="3F690F58" w14:textId="77777777" w:rsidTr="00E83C0B">
        <w:trPr>
          <w:trHeight w:val="284"/>
          <w:jc w:val="center"/>
        </w:trPr>
        <w:tc>
          <w:tcPr>
            <w:tcW w:w="1711" w:type="pct"/>
          </w:tcPr>
          <w:p w14:paraId="13B8A592" w14:textId="77777777" w:rsidR="003C5711" w:rsidRPr="00875F78" w:rsidRDefault="003C5711" w:rsidP="00E83C0B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Parametry techniczne</w:t>
            </w:r>
          </w:p>
          <w:p w14:paraId="2DB48178" w14:textId="402CD4EE" w:rsidR="003C5711" w:rsidRPr="00875F78" w:rsidRDefault="003C5711" w:rsidP="00E83C0B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wskazać parametry techniczne)</w:t>
            </w:r>
          </w:p>
        </w:tc>
        <w:tc>
          <w:tcPr>
            <w:tcW w:w="3289" w:type="pct"/>
            <w:shd w:val="clear" w:color="auto" w:fill="auto"/>
          </w:tcPr>
          <w:p w14:paraId="4C513C64" w14:textId="23258DDF" w:rsidR="00434578" w:rsidRPr="00875F78" w:rsidRDefault="00434578" w:rsidP="0043457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szczęk: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  <w:t xml:space="preserve"> </w:t>
            </w:r>
          </w:p>
          <w:p w14:paraId="6386ADC7" w14:textId="72C06712" w:rsidR="00434578" w:rsidRPr="00875F78" w:rsidRDefault="00434578" w:rsidP="0043457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Długość całkowita: 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E5682F4" w14:textId="77777777" w:rsidR="00434578" w:rsidRPr="00875F78" w:rsidRDefault="00434578" w:rsidP="0043457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zatwierdzone do użytku pod napięciem 1000 V AC: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  <w:p w14:paraId="7F000913" w14:textId="57EAD748" w:rsidR="003C5711" w:rsidRPr="00875F78" w:rsidRDefault="00434578" w:rsidP="0043457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Gwarancja:</w:t>
            </w:r>
            <w:r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  <w:r w:rsidR="003C5711" w:rsidRPr="00875F7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ab/>
            </w:r>
          </w:p>
        </w:tc>
      </w:tr>
    </w:tbl>
    <w:p w14:paraId="1969622C" w14:textId="77777777" w:rsidR="005A7CD4" w:rsidRDefault="005A7CD4">
      <w:pPr>
        <w:spacing w:after="200" w:line="276" w:lineRule="auto"/>
        <w:jc w:val="left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ar-SA"/>
        </w:rPr>
      </w:pPr>
      <w:r>
        <w:rPr>
          <w:rFonts w:cs="Calibri"/>
          <w:b/>
          <w:bCs/>
          <w:color w:val="000000" w:themeColor="text1"/>
        </w:rPr>
        <w:br w:type="page"/>
      </w:r>
    </w:p>
    <w:p w14:paraId="56D893A4" w14:textId="7F848182" w:rsidR="00434578" w:rsidRPr="00195C8B" w:rsidRDefault="00434578" w:rsidP="00195C8B">
      <w:pPr>
        <w:pStyle w:val="Akapitzlist"/>
        <w:numPr>
          <w:ilvl w:val="0"/>
          <w:numId w:val="4"/>
        </w:numPr>
        <w:spacing w:before="240" w:after="120" w:line="240" w:lineRule="auto"/>
        <w:ind w:left="425" w:hanging="425"/>
        <w:jc w:val="both"/>
        <w:rPr>
          <w:rFonts w:cs="Calibri"/>
          <w:b/>
          <w:bCs/>
          <w:color w:val="000000" w:themeColor="text1"/>
        </w:rPr>
      </w:pPr>
      <w:proofErr w:type="spellStart"/>
      <w:r w:rsidRPr="00195C8B">
        <w:rPr>
          <w:rFonts w:cs="Calibri"/>
          <w:b/>
          <w:bCs/>
          <w:color w:val="000000" w:themeColor="text1"/>
        </w:rPr>
        <w:lastRenderedPageBreak/>
        <w:t>Camtasia</w:t>
      </w:r>
      <w:proofErr w:type="spellEnd"/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2019  lub równoważne</w:t>
      </w:r>
      <w:r w:rsidR="00D14B85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– 16</w:t>
      </w:r>
      <w:r w:rsidRPr="00195C8B">
        <w:rPr>
          <w:rFonts w:cs="Calibri"/>
          <w:b/>
          <w:bCs/>
          <w:color w:val="000000" w:themeColor="text1"/>
        </w:rPr>
        <w:t xml:space="preserve"> </w:t>
      </w:r>
      <w:r w:rsidRPr="00875F78">
        <w:rPr>
          <w:rFonts w:cs="Calibri"/>
          <w:b/>
          <w:bCs/>
          <w:color w:val="000000" w:themeColor="text1"/>
        </w:rPr>
        <w:t>szt.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94"/>
        <w:gridCol w:w="6331"/>
      </w:tblGrid>
      <w:tr w:rsidR="00434578" w:rsidRPr="00875F78" w14:paraId="07EE6C50" w14:textId="77777777" w:rsidTr="00E83C0B">
        <w:trPr>
          <w:trHeight w:val="284"/>
          <w:jc w:val="center"/>
        </w:trPr>
        <w:tc>
          <w:tcPr>
            <w:tcW w:w="1711" w:type="pct"/>
          </w:tcPr>
          <w:p w14:paraId="4DA4D83D" w14:textId="77777777" w:rsidR="00434578" w:rsidRPr="00875F78" w:rsidRDefault="00434578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</w:t>
            </w:r>
          </w:p>
        </w:tc>
        <w:tc>
          <w:tcPr>
            <w:tcW w:w="3289" w:type="pct"/>
          </w:tcPr>
          <w:p w14:paraId="480877F2" w14:textId="77777777" w:rsidR="00434578" w:rsidRPr="00875F78" w:rsidRDefault="00434578" w:rsidP="00E83C0B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– wypełnia Wykonawca</w:t>
            </w:r>
          </w:p>
        </w:tc>
      </w:tr>
      <w:tr w:rsidR="00434578" w:rsidRPr="00875F78" w14:paraId="523BFEA5" w14:textId="77777777" w:rsidTr="00E83C0B">
        <w:trPr>
          <w:trHeight w:val="284"/>
          <w:jc w:val="center"/>
        </w:trPr>
        <w:tc>
          <w:tcPr>
            <w:tcW w:w="1711" w:type="pct"/>
          </w:tcPr>
          <w:p w14:paraId="60BDF408" w14:textId="4629F774" w:rsidR="00434578" w:rsidRPr="006B3A76" w:rsidRDefault="00434578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  <w:r w:rsidRPr="006B3A76">
              <w:rPr>
                <w:rFonts w:ascii="Calibri" w:hAnsi="Calibri" w:cs="Calibri"/>
                <w:bCs/>
                <w:color w:val="auto"/>
                <w:szCs w:val="20"/>
              </w:rPr>
              <w:t xml:space="preserve">Producent, model i symbol </w:t>
            </w:r>
          </w:p>
          <w:p w14:paraId="7247AEDF" w14:textId="77777777" w:rsidR="00434578" w:rsidRPr="006B3A76" w:rsidRDefault="00434578" w:rsidP="00E83C0B">
            <w:pPr>
              <w:spacing w:line="240" w:lineRule="auto"/>
              <w:rPr>
                <w:rFonts w:ascii="Calibri" w:hAnsi="Calibri" w:cs="Calibri"/>
                <w:bCs/>
                <w:color w:val="auto"/>
                <w:szCs w:val="20"/>
              </w:rPr>
            </w:pPr>
          </w:p>
        </w:tc>
        <w:tc>
          <w:tcPr>
            <w:tcW w:w="3289" w:type="pct"/>
            <w:vAlign w:val="center"/>
          </w:tcPr>
          <w:p w14:paraId="430C844B" w14:textId="77777777" w:rsidR="00434578" w:rsidRPr="000B7BC2" w:rsidRDefault="00434578" w:rsidP="00E83C0B">
            <w:pPr>
              <w:jc w:val="left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34578" w:rsidRPr="00875F78" w14:paraId="0BB75F62" w14:textId="77777777" w:rsidTr="00E83C0B">
        <w:trPr>
          <w:trHeight w:val="284"/>
          <w:jc w:val="center"/>
        </w:trPr>
        <w:tc>
          <w:tcPr>
            <w:tcW w:w="1711" w:type="pct"/>
          </w:tcPr>
          <w:p w14:paraId="06B55AB9" w14:textId="3AD7D85B" w:rsidR="00BC5EC2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Oferowane oprogramowanie:</w:t>
            </w:r>
          </w:p>
          <w:p w14:paraId="6CE9D54B" w14:textId="3C39307E" w:rsidR="00434578" w:rsidRPr="00875F78" w:rsidRDefault="00BC5EC2" w:rsidP="00BC5EC2">
            <w:pPr>
              <w:spacing w:line="240" w:lineRule="auto"/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</w:pPr>
            <w:r w:rsidRPr="00875F78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(należy opisać oferowane oprogramowanie</w:t>
            </w:r>
          </w:p>
        </w:tc>
        <w:tc>
          <w:tcPr>
            <w:tcW w:w="3289" w:type="pct"/>
            <w:shd w:val="clear" w:color="auto" w:fill="auto"/>
          </w:tcPr>
          <w:p w14:paraId="54383789" w14:textId="7CF8F79A" w:rsidR="00434578" w:rsidRPr="00875F78" w:rsidRDefault="00434578" w:rsidP="00434578">
            <w:pPr>
              <w:spacing w:line="24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2012C1D" w14:textId="77777777" w:rsidR="003C5711" w:rsidRPr="00875F78" w:rsidRDefault="003C5711" w:rsidP="00077AB7">
      <w:pPr>
        <w:overflowPunct w:val="0"/>
        <w:autoSpaceDE w:val="0"/>
        <w:autoSpaceDN w:val="0"/>
        <w:adjustRightInd w:val="0"/>
        <w:spacing w:before="120" w:line="240" w:lineRule="auto"/>
        <w:ind w:left="1702" w:hanging="851"/>
        <w:textAlignment w:val="baseline"/>
        <w:rPr>
          <w:rFonts w:ascii="Calibri" w:hAnsi="Calibri" w:cs="Calibri"/>
          <w:b/>
          <w:sz w:val="22"/>
          <w:szCs w:val="22"/>
        </w:rPr>
      </w:pPr>
    </w:p>
    <w:p w14:paraId="5ADA58AF" w14:textId="282C2E83" w:rsidR="00077AB7" w:rsidRPr="00875F78" w:rsidRDefault="00077AB7" w:rsidP="00077AB7">
      <w:pPr>
        <w:overflowPunct w:val="0"/>
        <w:autoSpaceDE w:val="0"/>
        <w:autoSpaceDN w:val="0"/>
        <w:adjustRightInd w:val="0"/>
        <w:spacing w:before="120" w:line="240" w:lineRule="auto"/>
        <w:ind w:left="1702" w:hanging="851"/>
        <w:textAlignment w:val="baseline"/>
        <w:rPr>
          <w:rFonts w:ascii="Calibri" w:hAnsi="Calibri" w:cs="Calibri"/>
          <w:sz w:val="22"/>
          <w:szCs w:val="22"/>
        </w:rPr>
      </w:pPr>
      <w:r w:rsidRPr="00875F78">
        <w:rPr>
          <w:rFonts w:ascii="Calibri" w:hAnsi="Calibri" w:cs="Calibri"/>
          <w:b/>
          <w:sz w:val="22"/>
          <w:szCs w:val="22"/>
        </w:rPr>
        <w:t>Uwaga</w:t>
      </w:r>
      <w:r w:rsidRPr="00875F78">
        <w:rPr>
          <w:rFonts w:ascii="Calibri" w:hAnsi="Calibri" w:cs="Calibri"/>
          <w:sz w:val="22"/>
          <w:szCs w:val="22"/>
        </w:rPr>
        <w:t>:</w:t>
      </w:r>
      <w:r w:rsidRPr="00875F78">
        <w:rPr>
          <w:rFonts w:ascii="Calibri" w:hAnsi="Calibri" w:cs="Calibri"/>
          <w:sz w:val="22"/>
          <w:szCs w:val="22"/>
        </w:rPr>
        <w:tab/>
        <w:t xml:space="preserve">Wykonawca zobowiązany jest wypełnić wszystkie rubryki i miejsca „wykropkowane”. Informacje te posłużą Zamawiającemu do oceny, czy oferta jest zgodna z opisem przedmiotu zamówienia. </w:t>
      </w:r>
    </w:p>
    <w:p w14:paraId="05891C80" w14:textId="6F4DB828" w:rsidR="00077AB7" w:rsidRDefault="00077AB7" w:rsidP="00077AB7">
      <w:pPr>
        <w:overflowPunct w:val="0"/>
        <w:autoSpaceDE w:val="0"/>
        <w:autoSpaceDN w:val="0"/>
        <w:adjustRightInd w:val="0"/>
        <w:spacing w:line="240" w:lineRule="auto"/>
        <w:ind w:left="1701"/>
        <w:textAlignment w:val="baseline"/>
        <w:rPr>
          <w:rFonts w:ascii="Calibri" w:hAnsi="Calibri" w:cs="Calibri"/>
          <w:sz w:val="22"/>
          <w:szCs w:val="22"/>
        </w:rPr>
      </w:pPr>
      <w:r w:rsidRPr="00875F78">
        <w:rPr>
          <w:rFonts w:ascii="Calibri" w:hAnsi="Calibri" w:cs="Calibri"/>
          <w:sz w:val="22"/>
          <w:szCs w:val="22"/>
        </w:rPr>
        <w:t>Jeżeli Wykonawca nie wypełni choćby jednego ww. pola</w:t>
      </w:r>
      <w:r w:rsidR="000B7BC2">
        <w:rPr>
          <w:rFonts w:ascii="Calibri" w:hAnsi="Calibri" w:cs="Calibri"/>
          <w:sz w:val="22"/>
          <w:szCs w:val="22"/>
        </w:rPr>
        <w:t xml:space="preserve"> lub umieści w nim zapis</w:t>
      </w:r>
      <w:r w:rsidR="000B7BC2" w:rsidRPr="000B7BC2">
        <w:rPr>
          <w:rFonts w:ascii="Calibri" w:hAnsi="Calibri" w:cs="Calibri"/>
          <w:sz w:val="22"/>
          <w:szCs w:val="22"/>
        </w:rPr>
        <w:t xml:space="preserve"> </w:t>
      </w:r>
      <w:r w:rsidR="000B7BC2">
        <w:rPr>
          <w:rFonts w:ascii="Calibri" w:hAnsi="Calibri" w:cs="Calibri"/>
          <w:sz w:val="22"/>
          <w:szCs w:val="22"/>
        </w:rPr>
        <w:t>np.</w:t>
      </w:r>
      <w:r w:rsidR="000B7BC2">
        <w:rPr>
          <w:rFonts w:ascii="Calibri" w:hAnsi="Calibri" w:cs="Calibri"/>
          <w:sz w:val="22"/>
          <w:szCs w:val="22"/>
        </w:rPr>
        <w:t>:</w:t>
      </w:r>
      <w:r w:rsidR="000B7BC2">
        <w:rPr>
          <w:rFonts w:ascii="Calibri" w:hAnsi="Calibri" w:cs="Calibri"/>
          <w:sz w:val="22"/>
          <w:szCs w:val="22"/>
        </w:rPr>
        <w:t xml:space="preserve"> „zgodny z OPZ”, „odpowiedni dla…” itp. lub wprost przepis</w:t>
      </w:r>
      <w:r w:rsidR="000B7BC2">
        <w:rPr>
          <w:rFonts w:ascii="Calibri" w:hAnsi="Calibri" w:cs="Calibri"/>
          <w:sz w:val="22"/>
          <w:szCs w:val="22"/>
        </w:rPr>
        <w:t>ze</w:t>
      </w:r>
      <w:r w:rsidR="000B7BC2">
        <w:rPr>
          <w:rFonts w:ascii="Calibri" w:hAnsi="Calibri" w:cs="Calibri"/>
          <w:sz w:val="22"/>
          <w:szCs w:val="22"/>
        </w:rPr>
        <w:t xml:space="preserve"> treś</w:t>
      </w:r>
      <w:r w:rsidR="000B7BC2">
        <w:rPr>
          <w:rFonts w:ascii="Calibri" w:hAnsi="Calibri" w:cs="Calibri"/>
          <w:sz w:val="22"/>
          <w:szCs w:val="22"/>
        </w:rPr>
        <w:t>ć</w:t>
      </w:r>
      <w:r w:rsidR="000B7BC2">
        <w:rPr>
          <w:rFonts w:ascii="Calibri" w:hAnsi="Calibri" w:cs="Calibri"/>
          <w:sz w:val="22"/>
          <w:szCs w:val="22"/>
        </w:rPr>
        <w:t xml:space="preserve"> OPZ</w:t>
      </w:r>
      <w:r w:rsidRPr="00875F78">
        <w:rPr>
          <w:rFonts w:ascii="Calibri" w:hAnsi="Calibri" w:cs="Calibri"/>
          <w:sz w:val="22"/>
          <w:szCs w:val="22"/>
        </w:rPr>
        <w:t>, jego oferta zostanie odrzucona, gdyż jej treść nie odpowiada SIWZ.</w:t>
      </w:r>
      <w:bookmarkStart w:id="2" w:name="_GoBack"/>
      <w:bookmarkEnd w:id="2"/>
    </w:p>
    <w:bookmarkEnd w:id="1"/>
    <w:p w14:paraId="781715B1" w14:textId="77777777" w:rsidR="00077AB7" w:rsidRPr="00875F78" w:rsidRDefault="00077AB7" w:rsidP="00077AB7">
      <w:pPr>
        <w:rPr>
          <w:rFonts w:ascii="Calibri" w:hAnsi="Calibri" w:cs="Calibri"/>
          <w:sz w:val="22"/>
          <w:szCs w:val="22"/>
        </w:rPr>
      </w:pPr>
    </w:p>
    <w:p w14:paraId="28A8142C" w14:textId="77777777" w:rsidR="00077AB7" w:rsidRPr="00875F78" w:rsidRDefault="00077AB7" w:rsidP="00077AB7">
      <w:pPr>
        <w:rPr>
          <w:rFonts w:ascii="Calibri" w:hAnsi="Calibri" w:cs="Calibri"/>
          <w:sz w:val="22"/>
          <w:szCs w:val="22"/>
        </w:rPr>
      </w:pPr>
    </w:p>
    <w:p w14:paraId="531AB2FA" w14:textId="77777777" w:rsidR="00077AB7" w:rsidRPr="00875F78" w:rsidRDefault="00077AB7" w:rsidP="00077AB7">
      <w:pPr>
        <w:rPr>
          <w:rFonts w:ascii="Calibri" w:hAnsi="Calibri" w:cs="Calibri"/>
          <w:sz w:val="22"/>
          <w:szCs w:val="22"/>
        </w:rPr>
      </w:pPr>
    </w:p>
    <w:p w14:paraId="4250F63D" w14:textId="77777777" w:rsidR="00077AB7" w:rsidRPr="00875F78" w:rsidRDefault="00077AB7" w:rsidP="00077AB7">
      <w:pPr>
        <w:tabs>
          <w:tab w:val="left" w:leader="dot" w:pos="3969"/>
          <w:tab w:val="left" w:pos="4820"/>
          <w:tab w:val="left" w:leader="dot" w:pos="9072"/>
        </w:tabs>
        <w:spacing w:line="240" w:lineRule="auto"/>
        <w:rPr>
          <w:rFonts w:ascii="Calibri" w:hAnsi="Calibri" w:cs="Calibri"/>
          <w:sz w:val="22"/>
          <w:szCs w:val="22"/>
        </w:rPr>
      </w:pPr>
      <w:r w:rsidRPr="00875F78">
        <w:rPr>
          <w:rFonts w:ascii="Calibri" w:hAnsi="Calibri" w:cs="Calibri"/>
          <w:sz w:val="22"/>
          <w:szCs w:val="22"/>
        </w:rPr>
        <w:tab/>
      </w:r>
      <w:r w:rsidRPr="00875F78">
        <w:rPr>
          <w:rFonts w:ascii="Calibri" w:hAnsi="Calibri" w:cs="Calibri"/>
          <w:sz w:val="22"/>
          <w:szCs w:val="22"/>
        </w:rPr>
        <w:tab/>
      </w:r>
      <w:r w:rsidRPr="00875F78">
        <w:rPr>
          <w:rFonts w:ascii="Calibri" w:hAnsi="Calibri" w:cs="Calibri"/>
          <w:sz w:val="22"/>
          <w:szCs w:val="22"/>
        </w:rPr>
        <w:tab/>
      </w:r>
    </w:p>
    <w:p w14:paraId="37035EB3" w14:textId="77777777" w:rsidR="00077AB7" w:rsidRPr="00875F78" w:rsidRDefault="00077AB7" w:rsidP="00077AB7">
      <w:pPr>
        <w:tabs>
          <w:tab w:val="center" w:pos="2127"/>
          <w:tab w:val="center" w:pos="6804"/>
        </w:tabs>
        <w:spacing w:line="240" w:lineRule="auto"/>
        <w:rPr>
          <w:rFonts w:ascii="Calibri" w:hAnsi="Calibri" w:cs="Calibri"/>
          <w:sz w:val="22"/>
          <w:szCs w:val="22"/>
        </w:rPr>
      </w:pPr>
      <w:r w:rsidRPr="00875F78">
        <w:rPr>
          <w:rFonts w:ascii="Calibri" w:hAnsi="Calibri" w:cs="Calibri"/>
          <w:sz w:val="22"/>
          <w:szCs w:val="22"/>
        </w:rPr>
        <w:tab/>
        <w:t>(miejsce, data )</w:t>
      </w:r>
      <w:r w:rsidRPr="00875F78">
        <w:rPr>
          <w:rFonts w:ascii="Calibri" w:hAnsi="Calibri" w:cs="Calibri"/>
          <w:sz w:val="22"/>
          <w:szCs w:val="22"/>
        </w:rPr>
        <w:tab/>
        <w:t>(podpis i pieczątka</w:t>
      </w:r>
      <w:r w:rsidRPr="00875F78">
        <w:rPr>
          <w:rFonts w:ascii="Calibri" w:hAnsi="Calibri" w:cs="Calibri"/>
          <w:sz w:val="22"/>
          <w:szCs w:val="22"/>
        </w:rPr>
        <w:br/>
      </w:r>
      <w:r w:rsidRPr="00875F78">
        <w:rPr>
          <w:rFonts w:ascii="Calibri" w:hAnsi="Calibri" w:cs="Calibri"/>
          <w:sz w:val="22"/>
          <w:szCs w:val="22"/>
        </w:rPr>
        <w:tab/>
      </w:r>
      <w:r w:rsidRPr="00875F78">
        <w:rPr>
          <w:rFonts w:ascii="Calibri" w:hAnsi="Calibri" w:cs="Calibri"/>
          <w:sz w:val="22"/>
          <w:szCs w:val="22"/>
        </w:rPr>
        <w:tab/>
        <w:t>uprawniony przedstawiciel Wykonawcy)</w:t>
      </w:r>
    </w:p>
    <w:p w14:paraId="1754B905" w14:textId="77777777" w:rsidR="00700786" w:rsidRPr="00875F78" w:rsidRDefault="00700786" w:rsidP="008E69E8">
      <w:pPr>
        <w:rPr>
          <w:rFonts w:ascii="Calibri" w:hAnsi="Calibri" w:cs="Calibri"/>
          <w:b/>
          <w:sz w:val="22"/>
          <w:szCs w:val="22"/>
        </w:rPr>
      </w:pPr>
    </w:p>
    <w:sectPr w:rsidR="00700786" w:rsidRPr="00875F78" w:rsidSect="00B41E4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134" w:right="1134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DEB84" w14:textId="77777777" w:rsidR="00317716" w:rsidRDefault="00317716" w:rsidP="000A6FD3">
      <w:pPr>
        <w:spacing w:line="240" w:lineRule="auto"/>
      </w:pPr>
      <w:r>
        <w:separator/>
      </w:r>
    </w:p>
  </w:endnote>
  <w:endnote w:type="continuationSeparator" w:id="0">
    <w:p w14:paraId="0B4380D7" w14:textId="77777777" w:rsidR="00317716" w:rsidRDefault="00317716" w:rsidP="000A6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513A1" w14:textId="77777777" w:rsidR="006B0C09" w:rsidRDefault="006B0C09" w:rsidP="00E016CB">
    <w:pPr>
      <w:pStyle w:val="Stopka"/>
      <w:pBdr>
        <w:bottom w:val="single" w:sz="4" w:space="1" w:color="auto"/>
      </w:pBdr>
      <w:spacing w:line="240" w:lineRule="auto"/>
      <w:jc w:val="center"/>
      <w:rPr>
        <w:sz w:val="18"/>
        <w:u w:val="single"/>
      </w:rPr>
    </w:pPr>
  </w:p>
  <w:p w14:paraId="6DAECCCB" w14:textId="77777777" w:rsidR="006B0C09" w:rsidRDefault="006B0C09" w:rsidP="00E016CB">
    <w:pPr>
      <w:pStyle w:val="Stopka"/>
      <w:spacing w:line="240" w:lineRule="auto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  <w:p w14:paraId="65F3889F" w14:textId="77777777" w:rsidR="006B0C09" w:rsidRPr="00DE6D15" w:rsidRDefault="006B0C09" w:rsidP="00E016CB">
    <w:pPr>
      <w:pStyle w:val="Stopka"/>
      <w:spacing w:line="240" w:lineRule="auto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Str. </w:t>
    </w:r>
    <w:r w:rsidRPr="00E016CB">
      <w:rPr>
        <w:rFonts w:asciiTheme="minorHAnsi" w:hAnsiTheme="minorHAnsi" w:cstheme="minorHAnsi"/>
        <w:i/>
        <w:iCs/>
      </w:rPr>
      <w:fldChar w:fldCharType="begin"/>
    </w:r>
    <w:r w:rsidRPr="00E016CB">
      <w:rPr>
        <w:rFonts w:asciiTheme="minorHAnsi" w:hAnsiTheme="minorHAnsi" w:cstheme="minorHAnsi"/>
        <w:i/>
        <w:iCs/>
      </w:rPr>
      <w:instrText>PAGE   \* MERGEFORMAT</w:instrText>
    </w:r>
    <w:r w:rsidRPr="00E016CB">
      <w:rPr>
        <w:rFonts w:asciiTheme="minorHAnsi" w:hAnsiTheme="minorHAnsi" w:cstheme="minorHAnsi"/>
        <w:i/>
        <w:iCs/>
      </w:rPr>
      <w:fldChar w:fldCharType="separate"/>
    </w:r>
    <w:r w:rsidRPr="00E016CB">
      <w:rPr>
        <w:rFonts w:asciiTheme="minorHAnsi" w:hAnsiTheme="minorHAnsi" w:cstheme="minorHAnsi"/>
        <w:i/>
        <w:iCs/>
      </w:rPr>
      <w:t>1</w:t>
    </w:r>
    <w:r w:rsidRPr="00E016CB">
      <w:rPr>
        <w:rFonts w:asciiTheme="minorHAnsi" w:hAnsiTheme="minorHAnsi" w:cstheme="minorHAnsi"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A805E" w14:textId="77777777" w:rsidR="006B0C09" w:rsidRDefault="006B0C09" w:rsidP="003A317D">
    <w:pPr>
      <w:pStyle w:val="Stopka"/>
      <w:pBdr>
        <w:bottom w:val="single" w:sz="4" w:space="1" w:color="auto"/>
      </w:pBdr>
      <w:spacing w:line="240" w:lineRule="auto"/>
      <w:jc w:val="center"/>
      <w:rPr>
        <w:sz w:val="18"/>
        <w:u w:val="single"/>
      </w:rPr>
    </w:pPr>
  </w:p>
  <w:p w14:paraId="65EB65A5" w14:textId="77777777" w:rsidR="006B0C09" w:rsidRDefault="006B0C09" w:rsidP="003A317D">
    <w:pPr>
      <w:pStyle w:val="Stopka"/>
      <w:spacing w:line="240" w:lineRule="auto"/>
      <w:jc w:val="center"/>
      <w:rPr>
        <w:rFonts w:asciiTheme="minorHAnsi" w:hAnsiTheme="minorHAnsi" w:cstheme="minorHAnsi"/>
        <w:i/>
        <w:iCs/>
      </w:rPr>
    </w:pPr>
    <w:r w:rsidRPr="00E61732">
      <w:rPr>
        <w:rFonts w:asciiTheme="minorHAnsi" w:hAnsiTheme="minorHAnsi" w:cstheme="minorHAnsi"/>
        <w:i/>
        <w:iCs/>
      </w:rPr>
      <w:t xml:space="preserve">Projekt współfinansowany przez Unię Europejską </w:t>
    </w:r>
    <w:r>
      <w:rPr>
        <w:rFonts w:asciiTheme="minorHAnsi" w:hAnsiTheme="minorHAnsi" w:cstheme="minorHAnsi"/>
        <w:i/>
        <w:iCs/>
      </w:rPr>
      <w:t xml:space="preserve">z </w:t>
    </w:r>
    <w:r w:rsidRPr="00E61732">
      <w:rPr>
        <w:rFonts w:asciiTheme="minorHAnsi" w:hAnsiTheme="minorHAnsi" w:cstheme="minorHAnsi"/>
        <w:i/>
        <w:iCs/>
      </w:rPr>
      <w:t xml:space="preserve"> Europejskiego Funduszu Społecznego</w:t>
    </w:r>
    <w:r>
      <w:rPr>
        <w:rFonts w:asciiTheme="minorHAnsi" w:hAnsiTheme="minorHAnsi" w:cstheme="minorHAnsi"/>
        <w:i/>
        <w:iCs/>
      </w:rPr>
      <w:t xml:space="preserve"> </w:t>
    </w:r>
    <w:r>
      <w:rPr>
        <w:rFonts w:asciiTheme="minorHAnsi" w:hAnsiTheme="minorHAnsi" w:cstheme="minorHAnsi"/>
        <w:i/>
        <w:iCs/>
      </w:rPr>
      <w:br/>
      <w:t>w ramach RPO WŁ 2014-2020</w:t>
    </w:r>
  </w:p>
  <w:p w14:paraId="12A7606F" w14:textId="77777777" w:rsidR="006B0C09" w:rsidRPr="00DE6D15" w:rsidRDefault="006B0C09" w:rsidP="003A317D">
    <w:pPr>
      <w:pStyle w:val="Stopka"/>
      <w:spacing w:line="240" w:lineRule="auto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Str. </w:t>
    </w:r>
    <w:r w:rsidRPr="003A317D">
      <w:rPr>
        <w:rFonts w:asciiTheme="minorHAnsi" w:hAnsiTheme="minorHAnsi" w:cstheme="minorHAnsi"/>
        <w:i/>
        <w:iCs/>
      </w:rPr>
      <w:fldChar w:fldCharType="begin"/>
    </w:r>
    <w:r w:rsidRPr="003A317D">
      <w:rPr>
        <w:rFonts w:asciiTheme="minorHAnsi" w:hAnsiTheme="minorHAnsi" w:cstheme="minorHAnsi"/>
        <w:i/>
        <w:iCs/>
      </w:rPr>
      <w:instrText>PAGE   \* MERGEFORMAT</w:instrText>
    </w:r>
    <w:r w:rsidRPr="003A317D">
      <w:rPr>
        <w:rFonts w:asciiTheme="minorHAnsi" w:hAnsiTheme="minorHAnsi" w:cstheme="minorHAnsi"/>
        <w:i/>
        <w:iCs/>
      </w:rPr>
      <w:fldChar w:fldCharType="separate"/>
    </w:r>
    <w:r w:rsidRPr="003A317D">
      <w:rPr>
        <w:rFonts w:asciiTheme="minorHAnsi" w:hAnsiTheme="minorHAnsi" w:cstheme="minorHAnsi"/>
        <w:i/>
        <w:iCs/>
      </w:rPr>
      <w:t>1</w:t>
    </w:r>
    <w:r w:rsidRPr="003A317D">
      <w:rPr>
        <w:rFonts w:asciiTheme="minorHAnsi" w:hAnsiTheme="minorHAnsi" w:cstheme="minorHAnsi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7A580" w14:textId="77777777" w:rsidR="00317716" w:rsidRDefault="00317716" w:rsidP="000A6FD3">
      <w:pPr>
        <w:spacing w:line="240" w:lineRule="auto"/>
      </w:pPr>
      <w:r>
        <w:separator/>
      </w:r>
    </w:p>
  </w:footnote>
  <w:footnote w:type="continuationSeparator" w:id="0">
    <w:p w14:paraId="7982C03D" w14:textId="77777777" w:rsidR="00317716" w:rsidRDefault="00317716" w:rsidP="000A6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DB43" w14:textId="77777777" w:rsidR="006B0C09" w:rsidRDefault="006B0C09" w:rsidP="00DE6D15">
    <w:pPr>
      <w:pStyle w:val="Nagwek"/>
      <w:jc w:val="center"/>
    </w:pPr>
    <w:r>
      <w:object w:dxaOrig="14370" w:dyaOrig="2745" w14:anchorId="33056E54">
        <v:rect id="_x0000_i1025" style="width:442.7pt;height:84pt" o:preferrelative="t" stroked="f">
          <v:imagedata r:id="rId1" o:title=""/>
        </v:rect>
        <o:OLEObject Type="Embed" ProgID="StaticMetafile" ShapeID="_x0000_i1025" DrawAspect="Content" ObjectID="_1640618839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6AAF" w14:textId="77777777" w:rsidR="006B0C09" w:rsidRDefault="006B0C09" w:rsidP="00DE6D15">
    <w:pPr>
      <w:pStyle w:val="Nagwek"/>
      <w:jc w:val="center"/>
    </w:pPr>
    <w:r>
      <w:object w:dxaOrig="14370" w:dyaOrig="2745" w14:anchorId="72665D23">
        <v:rect id="rectole0000000000" o:spid="_x0000_i1026" style="width:442.7pt;height:84pt" o:preferrelative="t" stroked="f">
          <v:imagedata r:id="rId1" o:title=""/>
        </v:rect>
        <o:OLEObject Type="Embed" ProgID="StaticMetafile" ShapeID="rectole0000000000" DrawAspect="Content" ObjectID="_1640618840" r:id="rId2"/>
      </w:object>
    </w:r>
  </w:p>
  <w:p w14:paraId="251C8D2C" w14:textId="1F4845DA" w:rsidR="006B0C09" w:rsidRPr="003A317D" w:rsidRDefault="006B0C09" w:rsidP="003A317D">
    <w:pPr>
      <w:pStyle w:val="Nagwek"/>
      <w:jc w:val="right"/>
      <w:rPr>
        <w:rFonts w:asciiTheme="majorHAnsi" w:hAnsiTheme="majorHAnsi" w:cstheme="majorHAnsi"/>
        <w:b/>
        <w:noProof/>
        <w:sz w:val="22"/>
        <w:szCs w:val="22"/>
      </w:rPr>
    </w:pPr>
    <w:r w:rsidRPr="003A317D">
      <w:rPr>
        <w:rFonts w:asciiTheme="majorHAnsi" w:hAnsiTheme="majorHAnsi" w:cstheme="majorHAnsi"/>
        <w:b/>
        <w:noProof/>
        <w:sz w:val="22"/>
        <w:szCs w:val="22"/>
      </w:rPr>
      <w:t xml:space="preserve">Załącznik Nr </w:t>
    </w:r>
    <w:r>
      <w:rPr>
        <w:rFonts w:asciiTheme="majorHAnsi" w:hAnsiTheme="majorHAnsi" w:cstheme="majorHAnsi"/>
        <w:b/>
        <w:noProof/>
        <w:sz w:val="22"/>
        <w:szCs w:val="22"/>
      </w:rPr>
      <w:t>4</w:t>
    </w:r>
    <w:r w:rsidRPr="003A317D">
      <w:rPr>
        <w:rFonts w:asciiTheme="majorHAnsi" w:hAnsiTheme="majorHAnsi" w:cstheme="majorHAnsi"/>
        <w:b/>
        <w:noProof/>
        <w:sz w:val="22"/>
        <w:szCs w:val="22"/>
      </w:rPr>
      <w:t>A do SIWZ</w:t>
    </w:r>
  </w:p>
  <w:p w14:paraId="5360A368" w14:textId="23CBD546" w:rsidR="006B0C09" w:rsidRPr="003A317D" w:rsidRDefault="006B0C09" w:rsidP="003A317D">
    <w:pPr>
      <w:pStyle w:val="Nagwek"/>
      <w:jc w:val="right"/>
      <w:rPr>
        <w:rFonts w:asciiTheme="majorHAnsi" w:hAnsiTheme="majorHAnsi" w:cstheme="majorHAnsi"/>
        <w:b/>
        <w:sz w:val="22"/>
        <w:szCs w:val="22"/>
      </w:rPr>
    </w:pPr>
    <w:r w:rsidRPr="003A317D">
      <w:rPr>
        <w:rFonts w:asciiTheme="majorHAnsi" w:hAnsiTheme="majorHAnsi" w:cstheme="majorHAnsi"/>
        <w:b/>
        <w:noProof/>
        <w:sz w:val="22"/>
        <w:szCs w:val="22"/>
      </w:rPr>
      <w:t>ZP/ZS</w:t>
    </w:r>
    <w:r>
      <w:rPr>
        <w:rFonts w:asciiTheme="majorHAnsi" w:hAnsiTheme="majorHAnsi" w:cstheme="majorHAnsi"/>
        <w:b/>
        <w:noProof/>
        <w:sz w:val="22"/>
        <w:szCs w:val="22"/>
      </w:rPr>
      <w:t>P</w:t>
    </w:r>
    <w:r w:rsidRPr="003A317D">
      <w:rPr>
        <w:rFonts w:asciiTheme="majorHAnsi" w:hAnsiTheme="majorHAnsi" w:cstheme="majorHAnsi"/>
        <w:b/>
        <w:noProof/>
        <w:sz w:val="22"/>
        <w:szCs w:val="22"/>
      </w:rPr>
      <w:t>/</w:t>
    </w:r>
    <w:r>
      <w:rPr>
        <w:rFonts w:asciiTheme="majorHAnsi" w:hAnsiTheme="majorHAnsi" w:cstheme="majorHAnsi"/>
        <w:b/>
        <w:noProof/>
        <w:sz w:val="22"/>
        <w:szCs w:val="22"/>
      </w:rPr>
      <w:t>MWZ</w:t>
    </w:r>
    <w:r w:rsidRPr="003A317D">
      <w:rPr>
        <w:rFonts w:asciiTheme="majorHAnsi" w:hAnsiTheme="majorHAnsi" w:cstheme="majorHAnsi"/>
        <w:b/>
        <w:noProof/>
        <w:sz w:val="22"/>
        <w:szCs w:val="22"/>
      </w:rPr>
      <w:t>/20</w:t>
    </w:r>
    <w:r>
      <w:rPr>
        <w:rFonts w:asciiTheme="majorHAnsi" w:hAnsiTheme="majorHAnsi" w:cstheme="majorHAnsi"/>
        <w:b/>
        <w:noProof/>
        <w:sz w:val="22"/>
        <w:szCs w:val="22"/>
      </w:rPr>
      <w:t>20</w:t>
    </w:r>
    <w:r w:rsidRPr="003A317D">
      <w:rPr>
        <w:rFonts w:asciiTheme="majorHAnsi" w:hAnsiTheme="majorHAnsi" w:cstheme="majorHAnsi"/>
        <w:b/>
        <w:noProof/>
        <w:sz w:val="22"/>
        <w:szCs w:val="22"/>
      </w:rPr>
      <w:t>/</w:t>
    </w:r>
    <w:r>
      <w:rPr>
        <w:rFonts w:asciiTheme="majorHAnsi" w:hAnsiTheme="majorHAnsi" w:cstheme="majorHAnsi"/>
        <w:b/>
        <w:noProof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6D3F"/>
    <w:multiLevelType w:val="hybridMultilevel"/>
    <w:tmpl w:val="5F3E2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35E"/>
    <w:multiLevelType w:val="hybridMultilevel"/>
    <w:tmpl w:val="B0228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374B8"/>
    <w:multiLevelType w:val="hybridMultilevel"/>
    <w:tmpl w:val="FD5A2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76C3"/>
    <w:multiLevelType w:val="hybridMultilevel"/>
    <w:tmpl w:val="11CE7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06E0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3D4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844"/>
    <w:multiLevelType w:val="hybridMultilevel"/>
    <w:tmpl w:val="03CCFF4C"/>
    <w:lvl w:ilvl="0" w:tplc="8EC2501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EFA"/>
    <w:multiLevelType w:val="hybridMultilevel"/>
    <w:tmpl w:val="14BE3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F76B7"/>
    <w:multiLevelType w:val="hybridMultilevel"/>
    <w:tmpl w:val="152A3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15982"/>
    <w:multiLevelType w:val="hybridMultilevel"/>
    <w:tmpl w:val="37787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4DA2636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370EC"/>
    <w:multiLevelType w:val="hybridMultilevel"/>
    <w:tmpl w:val="DF22C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C0642"/>
    <w:multiLevelType w:val="hybridMultilevel"/>
    <w:tmpl w:val="70969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E3B65"/>
    <w:multiLevelType w:val="hybridMultilevel"/>
    <w:tmpl w:val="42B47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080"/>
    <w:multiLevelType w:val="hybridMultilevel"/>
    <w:tmpl w:val="C6BEF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01225"/>
    <w:multiLevelType w:val="hybridMultilevel"/>
    <w:tmpl w:val="48C8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7089C"/>
    <w:multiLevelType w:val="hybridMultilevel"/>
    <w:tmpl w:val="1C7C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E1AD5"/>
    <w:multiLevelType w:val="hybridMultilevel"/>
    <w:tmpl w:val="17E63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D3821"/>
    <w:multiLevelType w:val="hybridMultilevel"/>
    <w:tmpl w:val="7DAEF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C73B1"/>
    <w:multiLevelType w:val="hybridMultilevel"/>
    <w:tmpl w:val="B296C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B235D"/>
    <w:multiLevelType w:val="hybridMultilevel"/>
    <w:tmpl w:val="B8E8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10510"/>
    <w:multiLevelType w:val="hybridMultilevel"/>
    <w:tmpl w:val="1840A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51863"/>
    <w:multiLevelType w:val="hybridMultilevel"/>
    <w:tmpl w:val="A6D83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4188"/>
    <w:multiLevelType w:val="hybridMultilevel"/>
    <w:tmpl w:val="9C54E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492810"/>
    <w:multiLevelType w:val="multilevel"/>
    <w:tmpl w:val="69F2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C6ACB"/>
    <w:multiLevelType w:val="hybridMultilevel"/>
    <w:tmpl w:val="DE66A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F3D1F"/>
    <w:multiLevelType w:val="hybridMultilevel"/>
    <w:tmpl w:val="3CBC5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30066"/>
    <w:multiLevelType w:val="hybridMultilevel"/>
    <w:tmpl w:val="84C4C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85454"/>
    <w:multiLevelType w:val="hybridMultilevel"/>
    <w:tmpl w:val="832839C6"/>
    <w:lvl w:ilvl="0" w:tplc="86805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4D00E5"/>
    <w:multiLevelType w:val="hybridMultilevel"/>
    <w:tmpl w:val="08DC3868"/>
    <w:lvl w:ilvl="0" w:tplc="8DA4685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E63C9"/>
    <w:multiLevelType w:val="hybridMultilevel"/>
    <w:tmpl w:val="AB5A3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B10ED"/>
    <w:multiLevelType w:val="hybridMultilevel"/>
    <w:tmpl w:val="A8F43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27259"/>
    <w:multiLevelType w:val="hybridMultilevel"/>
    <w:tmpl w:val="A2CC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C6735"/>
    <w:multiLevelType w:val="hybridMultilevel"/>
    <w:tmpl w:val="AA74A3B2"/>
    <w:lvl w:ilvl="0" w:tplc="0415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6" w15:restartNumberingAfterBreak="0">
    <w:nsid w:val="71CB480F"/>
    <w:multiLevelType w:val="hybridMultilevel"/>
    <w:tmpl w:val="E61EC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D1B99"/>
    <w:multiLevelType w:val="hybridMultilevel"/>
    <w:tmpl w:val="AA7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37CAD"/>
    <w:multiLevelType w:val="hybridMultilevel"/>
    <w:tmpl w:val="08841FEC"/>
    <w:lvl w:ilvl="0" w:tplc="4C78EDE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A3040"/>
    <w:multiLevelType w:val="hybridMultilevel"/>
    <w:tmpl w:val="CA56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10E9D"/>
    <w:multiLevelType w:val="hybridMultilevel"/>
    <w:tmpl w:val="970653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6"/>
  </w:num>
  <w:num w:numId="4">
    <w:abstractNumId w:val="40"/>
  </w:num>
  <w:num w:numId="5">
    <w:abstractNumId w:val="30"/>
  </w:num>
  <w:num w:numId="6">
    <w:abstractNumId w:val="12"/>
  </w:num>
  <w:num w:numId="7">
    <w:abstractNumId w:val="33"/>
  </w:num>
  <w:num w:numId="8">
    <w:abstractNumId w:val="37"/>
  </w:num>
  <w:num w:numId="9">
    <w:abstractNumId w:val="36"/>
  </w:num>
  <w:num w:numId="10">
    <w:abstractNumId w:val="0"/>
  </w:num>
  <w:num w:numId="11">
    <w:abstractNumId w:val="19"/>
  </w:num>
  <w:num w:numId="12">
    <w:abstractNumId w:val="22"/>
  </w:num>
  <w:num w:numId="13">
    <w:abstractNumId w:val="14"/>
  </w:num>
  <w:num w:numId="14">
    <w:abstractNumId w:val="27"/>
  </w:num>
  <w:num w:numId="15">
    <w:abstractNumId w:val="29"/>
  </w:num>
  <w:num w:numId="16">
    <w:abstractNumId w:val="39"/>
  </w:num>
  <w:num w:numId="17">
    <w:abstractNumId w:val="2"/>
  </w:num>
  <w:num w:numId="18">
    <w:abstractNumId w:val="1"/>
  </w:num>
  <w:num w:numId="19">
    <w:abstractNumId w:val="24"/>
  </w:num>
  <w:num w:numId="20">
    <w:abstractNumId w:val="9"/>
  </w:num>
  <w:num w:numId="21">
    <w:abstractNumId w:val="11"/>
  </w:num>
  <w:num w:numId="22">
    <w:abstractNumId w:val="23"/>
  </w:num>
  <w:num w:numId="23">
    <w:abstractNumId w:val="32"/>
  </w:num>
  <w:num w:numId="24">
    <w:abstractNumId w:val="34"/>
  </w:num>
  <w:num w:numId="25">
    <w:abstractNumId w:val="26"/>
  </w:num>
  <w:num w:numId="26">
    <w:abstractNumId w:val="13"/>
  </w:num>
  <w:num w:numId="27">
    <w:abstractNumId w:val="3"/>
  </w:num>
  <w:num w:numId="28">
    <w:abstractNumId w:val="10"/>
  </w:num>
  <w:num w:numId="29">
    <w:abstractNumId w:val="15"/>
  </w:num>
  <w:num w:numId="30">
    <w:abstractNumId w:val="18"/>
  </w:num>
  <w:num w:numId="31">
    <w:abstractNumId w:val="5"/>
  </w:num>
  <w:num w:numId="32">
    <w:abstractNumId w:val="16"/>
  </w:num>
  <w:num w:numId="33">
    <w:abstractNumId w:val="8"/>
  </w:num>
  <w:num w:numId="34">
    <w:abstractNumId w:val="7"/>
  </w:num>
  <w:num w:numId="35">
    <w:abstractNumId w:val="28"/>
  </w:num>
  <w:num w:numId="36">
    <w:abstractNumId w:val="4"/>
  </w:num>
  <w:num w:numId="37">
    <w:abstractNumId w:val="25"/>
  </w:num>
  <w:num w:numId="38">
    <w:abstractNumId w:val="20"/>
  </w:num>
  <w:num w:numId="39">
    <w:abstractNumId w:val="17"/>
  </w:num>
  <w:num w:numId="40">
    <w:abstractNumId w:val="3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169"/>
    <w:rsid w:val="00031FCC"/>
    <w:rsid w:val="000320DA"/>
    <w:rsid w:val="00032A2F"/>
    <w:rsid w:val="000337DA"/>
    <w:rsid w:val="0003433B"/>
    <w:rsid w:val="00040E6E"/>
    <w:rsid w:val="00042C97"/>
    <w:rsid w:val="0004536D"/>
    <w:rsid w:val="00052AC1"/>
    <w:rsid w:val="00060C53"/>
    <w:rsid w:val="000647E9"/>
    <w:rsid w:val="00077AB7"/>
    <w:rsid w:val="000877D7"/>
    <w:rsid w:val="000A6FD3"/>
    <w:rsid w:val="000B20F1"/>
    <w:rsid w:val="000B7BC2"/>
    <w:rsid w:val="000C000B"/>
    <w:rsid w:val="000C30D6"/>
    <w:rsid w:val="000C3F29"/>
    <w:rsid w:val="000E43B2"/>
    <w:rsid w:val="000E6085"/>
    <w:rsid w:val="000F1E8B"/>
    <w:rsid w:val="000F574D"/>
    <w:rsid w:val="000F77B4"/>
    <w:rsid w:val="00101B9A"/>
    <w:rsid w:val="00117883"/>
    <w:rsid w:val="00121470"/>
    <w:rsid w:val="00137650"/>
    <w:rsid w:val="00142CE3"/>
    <w:rsid w:val="001506EB"/>
    <w:rsid w:val="00150C25"/>
    <w:rsid w:val="00152AED"/>
    <w:rsid w:val="00166485"/>
    <w:rsid w:val="00185169"/>
    <w:rsid w:val="00195C8B"/>
    <w:rsid w:val="00196E7F"/>
    <w:rsid w:val="001A5BB0"/>
    <w:rsid w:val="001B09C4"/>
    <w:rsid w:val="001B0B66"/>
    <w:rsid w:val="001D553B"/>
    <w:rsid w:val="001E44AD"/>
    <w:rsid w:val="001F6907"/>
    <w:rsid w:val="00200A61"/>
    <w:rsid w:val="00205544"/>
    <w:rsid w:val="00242306"/>
    <w:rsid w:val="0024327C"/>
    <w:rsid w:val="00245D42"/>
    <w:rsid w:val="002576E6"/>
    <w:rsid w:val="0026370B"/>
    <w:rsid w:val="00266721"/>
    <w:rsid w:val="0027308C"/>
    <w:rsid w:val="002868D0"/>
    <w:rsid w:val="002A5C6B"/>
    <w:rsid w:val="002D2E08"/>
    <w:rsid w:val="002D7793"/>
    <w:rsid w:val="002E2BCD"/>
    <w:rsid w:val="002F0C9A"/>
    <w:rsid w:val="002F5A29"/>
    <w:rsid w:val="002F73E7"/>
    <w:rsid w:val="00303055"/>
    <w:rsid w:val="00305733"/>
    <w:rsid w:val="00306689"/>
    <w:rsid w:val="00317716"/>
    <w:rsid w:val="0032255B"/>
    <w:rsid w:val="0032759B"/>
    <w:rsid w:val="00333400"/>
    <w:rsid w:val="00355172"/>
    <w:rsid w:val="00355B4D"/>
    <w:rsid w:val="00357B0B"/>
    <w:rsid w:val="00374E7C"/>
    <w:rsid w:val="00394BD0"/>
    <w:rsid w:val="003A317D"/>
    <w:rsid w:val="003B0716"/>
    <w:rsid w:val="003B3560"/>
    <w:rsid w:val="003B74E9"/>
    <w:rsid w:val="003C0F90"/>
    <w:rsid w:val="003C5711"/>
    <w:rsid w:val="003D085B"/>
    <w:rsid w:val="003F29B4"/>
    <w:rsid w:val="003F50D7"/>
    <w:rsid w:val="00411014"/>
    <w:rsid w:val="00415CC5"/>
    <w:rsid w:val="00434578"/>
    <w:rsid w:val="0044019E"/>
    <w:rsid w:val="00442ECF"/>
    <w:rsid w:val="004702DC"/>
    <w:rsid w:val="004703A9"/>
    <w:rsid w:val="00475087"/>
    <w:rsid w:val="00476872"/>
    <w:rsid w:val="0048096C"/>
    <w:rsid w:val="00490DAF"/>
    <w:rsid w:val="00493E4C"/>
    <w:rsid w:val="00495573"/>
    <w:rsid w:val="004955E1"/>
    <w:rsid w:val="004A75D6"/>
    <w:rsid w:val="004B7A13"/>
    <w:rsid w:val="004D1BBB"/>
    <w:rsid w:val="004E05EF"/>
    <w:rsid w:val="004F76C9"/>
    <w:rsid w:val="00504C28"/>
    <w:rsid w:val="00517A69"/>
    <w:rsid w:val="005244C6"/>
    <w:rsid w:val="00547247"/>
    <w:rsid w:val="00573CDF"/>
    <w:rsid w:val="005741F5"/>
    <w:rsid w:val="005778EB"/>
    <w:rsid w:val="00581F03"/>
    <w:rsid w:val="00583F52"/>
    <w:rsid w:val="0059468A"/>
    <w:rsid w:val="00596469"/>
    <w:rsid w:val="00596CF5"/>
    <w:rsid w:val="005A6CD4"/>
    <w:rsid w:val="005A7CD4"/>
    <w:rsid w:val="005B6F52"/>
    <w:rsid w:val="005C240A"/>
    <w:rsid w:val="005C49BC"/>
    <w:rsid w:val="005D3E44"/>
    <w:rsid w:val="00623495"/>
    <w:rsid w:val="006337B1"/>
    <w:rsid w:val="00694CF1"/>
    <w:rsid w:val="006A0293"/>
    <w:rsid w:val="006A102A"/>
    <w:rsid w:val="006A295B"/>
    <w:rsid w:val="006B0C09"/>
    <w:rsid w:val="006B2B24"/>
    <w:rsid w:val="006B3A76"/>
    <w:rsid w:val="006F20DC"/>
    <w:rsid w:val="00700786"/>
    <w:rsid w:val="007014BB"/>
    <w:rsid w:val="007105E7"/>
    <w:rsid w:val="00710C01"/>
    <w:rsid w:val="00720394"/>
    <w:rsid w:val="007368B0"/>
    <w:rsid w:val="00745C2C"/>
    <w:rsid w:val="007528DB"/>
    <w:rsid w:val="00766963"/>
    <w:rsid w:val="007746FE"/>
    <w:rsid w:val="00796885"/>
    <w:rsid w:val="007A457A"/>
    <w:rsid w:val="007B040F"/>
    <w:rsid w:val="007C14B0"/>
    <w:rsid w:val="007F10B3"/>
    <w:rsid w:val="007F381D"/>
    <w:rsid w:val="007F7FF7"/>
    <w:rsid w:val="00801AA8"/>
    <w:rsid w:val="008050B0"/>
    <w:rsid w:val="00833BFC"/>
    <w:rsid w:val="0085031D"/>
    <w:rsid w:val="00850C6D"/>
    <w:rsid w:val="0086461C"/>
    <w:rsid w:val="00864CEE"/>
    <w:rsid w:val="00875F78"/>
    <w:rsid w:val="008833D1"/>
    <w:rsid w:val="00883942"/>
    <w:rsid w:val="0089199D"/>
    <w:rsid w:val="00897FAC"/>
    <w:rsid w:val="008A4979"/>
    <w:rsid w:val="008A6C02"/>
    <w:rsid w:val="008B51C2"/>
    <w:rsid w:val="008C254D"/>
    <w:rsid w:val="008D7FCA"/>
    <w:rsid w:val="008E2C76"/>
    <w:rsid w:val="008E5055"/>
    <w:rsid w:val="008E69E8"/>
    <w:rsid w:val="008F2CB5"/>
    <w:rsid w:val="00904CB9"/>
    <w:rsid w:val="0090775F"/>
    <w:rsid w:val="0091399B"/>
    <w:rsid w:val="009252F2"/>
    <w:rsid w:val="0093237D"/>
    <w:rsid w:val="009358E6"/>
    <w:rsid w:val="00953F23"/>
    <w:rsid w:val="00961ADD"/>
    <w:rsid w:val="009A23F5"/>
    <w:rsid w:val="009F0690"/>
    <w:rsid w:val="00A01FD6"/>
    <w:rsid w:val="00A14E39"/>
    <w:rsid w:val="00A25BF9"/>
    <w:rsid w:val="00A47743"/>
    <w:rsid w:val="00A5645B"/>
    <w:rsid w:val="00A570D3"/>
    <w:rsid w:val="00A616E0"/>
    <w:rsid w:val="00A70D6D"/>
    <w:rsid w:val="00A85ED1"/>
    <w:rsid w:val="00AA4E54"/>
    <w:rsid w:val="00AC349F"/>
    <w:rsid w:val="00AD0972"/>
    <w:rsid w:val="00AD35BA"/>
    <w:rsid w:val="00AD7429"/>
    <w:rsid w:val="00AE1F59"/>
    <w:rsid w:val="00AE2F86"/>
    <w:rsid w:val="00AF5E0D"/>
    <w:rsid w:val="00AF7C87"/>
    <w:rsid w:val="00B10C66"/>
    <w:rsid w:val="00B252A7"/>
    <w:rsid w:val="00B41E4D"/>
    <w:rsid w:val="00B43841"/>
    <w:rsid w:val="00B57326"/>
    <w:rsid w:val="00B7796D"/>
    <w:rsid w:val="00B80B58"/>
    <w:rsid w:val="00B90661"/>
    <w:rsid w:val="00B94EC6"/>
    <w:rsid w:val="00BA7954"/>
    <w:rsid w:val="00BC5EC2"/>
    <w:rsid w:val="00BD1D19"/>
    <w:rsid w:val="00BD60E6"/>
    <w:rsid w:val="00BF2ADE"/>
    <w:rsid w:val="00BF4E47"/>
    <w:rsid w:val="00C06C35"/>
    <w:rsid w:val="00C10380"/>
    <w:rsid w:val="00C4256A"/>
    <w:rsid w:val="00C537C7"/>
    <w:rsid w:val="00C53C8D"/>
    <w:rsid w:val="00C557C6"/>
    <w:rsid w:val="00C63ECB"/>
    <w:rsid w:val="00C776A6"/>
    <w:rsid w:val="00C834C8"/>
    <w:rsid w:val="00C86A89"/>
    <w:rsid w:val="00C926CB"/>
    <w:rsid w:val="00C96285"/>
    <w:rsid w:val="00CC070D"/>
    <w:rsid w:val="00CD11D3"/>
    <w:rsid w:val="00CD30D6"/>
    <w:rsid w:val="00CE1628"/>
    <w:rsid w:val="00CE51C2"/>
    <w:rsid w:val="00CF5564"/>
    <w:rsid w:val="00D14B85"/>
    <w:rsid w:val="00D3281D"/>
    <w:rsid w:val="00D33FA1"/>
    <w:rsid w:val="00D712D5"/>
    <w:rsid w:val="00D738E3"/>
    <w:rsid w:val="00D8331B"/>
    <w:rsid w:val="00D87BFC"/>
    <w:rsid w:val="00D91DFB"/>
    <w:rsid w:val="00DA157A"/>
    <w:rsid w:val="00DB7201"/>
    <w:rsid w:val="00DC13AC"/>
    <w:rsid w:val="00DC6651"/>
    <w:rsid w:val="00DE6D15"/>
    <w:rsid w:val="00DF170F"/>
    <w:rsid w:val="00DF6D30"/>
    <w:rsid w:val="00E00147"/>
    <w:rsid w:val="00E016CB"/>
    <w:rsid w:val="00E03125"/>
    <w:rsid w:val="00E036CA"/>
    <w:rsid w:val="00E03B2D"/>
    <w:rsid w:val="00E26CCB"/>
    <w:rsid w:val="00E306CF"/>
    <w:rsid w:val="00E45323"/>
    <w:rsid w:val="00E80662"/>
    <w:rsid w:val="00E81B85"/>
    <w:rsid w:val="00E82F9A"/>
    <w:rsid w:val="00E83C0B"/>
    <w:rsid w:val="00E86B57"/>
    <w:rsid w:val="00E945D3"/>
    <w:rsid w:val="00EA6F60"/>
    <w:rsid w:val="00EC13CC"/>
    <w:rsid w:val="00EC2E56"/>
    <w:rsid w:val="00ED1CED"/>
    <w:rsid w:val="00ED21CC"/>
    <w:rsid w:val="00ED3649"/>
    <w:rsid w:val="00ED54D1"/>
    <w:rsid w:val="00EF2C6D"/>
    <w:rsid w:val="00F044C1"/>
    <w:rsid w:val="00F06509"/>
    <w:rsid w:val="00F07F4C"/>
    <w:rsid w:val="00F123D3"/>
    <w:rsid w:val="00F21363"/>
    <w:rsid w:val="00F23A23"/>
    <w:rsid w:val="00F44FCB"/>
    <w:rsid w:val="00F75361"/>
    <w:rsid w:val="00F804C1"/>
    <w:rsid w:val="00F84FCA"/>
    <w:rsid w:val="00FA0109"/>
    <w:rsid w:val="00FA49B1"/>
    <w:rsid w:val="00FD4839"/>
    <w:rsid w:val="00FE3C43"/>
    <w:rsid w:val="00FF489A"/>
    <w:rsid w:val="00FF520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C38D8"/>
  <w15:docId w15:val="{98F9D38E-6BC2-4759-8147-3B501157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169"/>
    <w:pPr>
      <w:spacing w:after="0" w:line="360" w:lineRule="auto"/>
      <w:jc w:val="both"/>
    </w:pPr>
    <w:rPr>
      <w:rFonts w:ascii="Arial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85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85169"/>
    <w:rPr>
      <w:rFonts w:ascii="Arial" w:hAnsi="Arial" w:cs="Times New Roman"/>
      <w:color w:val="000000"/>
      <w:sz w:val="20"/>
      <w:szCs w:val="24"/>
    </w:rPr>
  </w:style>
  <w:style w:type="character" w:styleId="Numerstrony">
    <w:name w:val="page number"/>
    <w:semiHidden/>
    <w:rsid w:val="00185169"/>
    <w:rPr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185169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8516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834C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4C8"/>
    <w:rPr>
      <w:rFonts w:ascii="Arial" w:hAnsi="Arial" w:cs="Times New Roman"/>
      <w:color w:val="000000"/>
      <w:sz w:val="20"/>
      <w:szCs w:val="24"/>
    </w:rPr>
  </w:style>
  <w:style w:type="table" w:styleId="Tabela-Siatka">
    <w:name w:val="Table Grid"/>
    <w:basedOn w:val="Standardowy"/>
    <w:uiPriority w:val="39"/>
    <w:rsid w:val="005778EB"/>
    <w:pPr>
      <w:spacing w:after="0" w:line="240" w:lineRule="auto"/>
    </w:pPr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60C5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F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208"/>
    <w:pPr>
      <w:spacing w:line="240" w:lineRule="auto"/>
      <w:jc w:val="left"/>
    </w:pPr>
    <w:rPr>
      <w:rFonts w:asciiTheme="minorHAnsi" w:eastAsiaTheme="minorHAnsi" w:hAnsiTheme="minorHAnsi" w:cstheme="minorBidi"/>
      <w:color w:val="au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208"/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2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FE5EF-00D8-43C4-9271-ECCC2833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16</Pages>
  <Words>2120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Maria Kadłubowska</cp:lastModifiedBy>
  <cp:revision>9</cp:revision>
  <dcterms:created xsi:type="dcterms:W3CDTF">2019-12-01T10:35:00Z</dcterms:created>
  <dcterms:modified xsi:type="dcterms:W3CDTF">2020-01-15T17:41:00Z</dcterms:modified>
</cp:coreProperties>
</file>